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重庆西洋水处理材料有限责任公司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20538-2023-EO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09:00至2025年07月23日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827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