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10485-2023-QEO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24630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河北鑫谱金属制品有限公司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郭增辉</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郭增辉</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3252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郭增辉</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2024-N1EMS-1284221</w:t>
            </w:r>
          </w:p>
        </w:tc>
        <w:tc>
          <w:tcPr>
            <w:tcW w:w="3145" w:type="dxa"/>
            <w:vAlign w:val="center"/>
          </w:tcPr>
          <w:p w:rsidR="001F0A49">
            <w:pPr>
              <w:spacing w:line="360" w:lineRule="auto"/>
              <w:jc w:val="center"/>
            </w:pPr>
            <w:bookmarkStart w:id="4" w:name="_GoBack"/>
            <w:bookmarkEnd w:id="4"/>
            <w:r>
              <w:t>17.06.02,17.12.05</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郭增辉</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2024-N1OHSMS-1284221</w:t>
            </w:r>
          </w:p>
        </w:tc>
        <w:tc>
          <w:tcPr>
            <w:tcW w:w="3145" w:type="dxa"/>
            <w:vAlign w:val="center"/>
          </w:tcPr>
          <w:p w:rsidR="001F0A49">
            <w:pPr>
              <w:spacing w:line="360" w:lineRule="auto"/>
              <w:jc w:val="center"/>
            </w:pPr>
            <w:r>
              <w:t>17.06.02,17.12.05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郭增辉</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2024-N1QMS-1284221</w:t>
            </w:r>
          </w:p>
        </w:tc>
        <w:tc>
          <w:tcPr>
            <w:tcW w:w="3145" w:type="dxa"/>
            <w:vAlign w:val="center"/>
          </w:tcPr>
          <w:p>
            <w:pPr>
              <w:jc w:val="center"/>
            </w:pPr>
            <w:r>
              <w:t>17.06.02,17.12.05</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2025年07月25日上午至2025年07月26日上午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E:金属床、金属门（联动门、防盗安全门、金库门、卷帘门）、金属课桌椅、枪支弹药专用保险柜、组合金库房（不含锁芯）、防护舱、更衣柜的生产所涉及场所的环境管理活动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O:金属床、金属门（联动门、防盗安全门、金库门、卷帘门）、金属课桌椅、枪支弹药专用保险柜、组合金库房（不含锁芯）、防护舱、更衣柜的生产所涉及场所的职业健康安全管理活动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Q:金属床、金属门（联动门、防盗安全门、金库门、卷帘门）、金属课桌椅、枪支弹药专用保险柜、组合金库房（不含锁芯）、防护舱、更衣柜的生产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武邑县肖桥头镇桥头村南</w:t>
      </w:r>
    </w:p>
    <w:p w:rsidR="001F0A49">
      <w:pPr>
        <w:spacing w:line="360" w:lineRule="auto"/>
        <w:ind w:firstLine="420" w:firstLineChars="200"/>
      </w:pPr>
      <w:r>
        <w:rPr>
          <w:rFonts w:hint="eastAsia"/>
        </w:rPr>
        <w:t>办公地址：</w:t>
      </w:r>
      <w:r>
        <w:rPr>
          <w:rFonts w:hint="eastAsia"/>
        </w:rPr>
        <w:t>武邑县肖桥头镇桥头村南</w:t>
      </w:r>
    </w:p>
    <w:p w:rsidR="001F0A49">
      <w:pPr>
        <w:spacing w:line="360" w:lineRule="auto"/>
        <w:ind w:firstLine="420" w:firstLineChars="200"/>
      </w:pPr>
      <w:r>
        <w:rPr>
          <w:rFonts w:hint="eastAsia"/>
        </w:rPr>
        <w:t>经营地址：</w:t>
      </w:r>
      <w:bookmarkStart w:id="13" w:name="生产地址"/>
      <w:bookmarkEnd w:id="13"/>
      <w:r>
        <w:rPr>
          <w:rFonts w:hint="eastAsia"/>
        </w:rPr>
        <w:t>武邑县肖桥头镇桥头村南</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河北鑫谱金属制品有限公司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92192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