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大竹县第七建筑工程有限责任公司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09:00至2025年06月28日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040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