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宜邦机械科技（邯郸市）有限公司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周文廷、鲍阳阳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2025年11月11日上午至2025年11月13日上午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500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