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10434-2023-QEO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958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浙江遂金复合材料有限公司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392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bookmarkStart w:id="4" w:name="_GoBack"/>
            <w:bookmarkEnd w:id="4"/>
            <w:r>
              <w:t>14.02.01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14.02.01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2025年07月05日上午至2025年07月07日下午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E:玻纤增强热塑性复合材料(片材、板材)及其制品的生产所涉及的相关环境管理活动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O:玻纤增强热塑性复合材料(片材、板材)及其制品的生产所涉及的相关职业健康安全管理活动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Q:玻纤增强热塑性复合材料(片材、板材)及其制品的生产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浙江遂昌县云峰街道毛田工业区块SGYP（2010）15号地块</w:t>
      </w:r>
    </w:p>
    <w:p w:rsidR="001F0A49">
      <w:pPr>
        <w:spacing w:line="360" w:lineRule="auto"/>
        <w:ind w:firstLine="420" w:firstLineChars="200"/>
      </w:pPr>
      <w:r>
        <w:rPr>
          <w:rFonts w:hint="eastAsia"/>
        </w:rPr>
        <w:t>办公地址：</w:t>
      </w:r>
      <w:r>
        <w:rPr>
          <w:rFonts w:hint="eastAsia"/>
        </w:rPr>
        <w:t>浙江遂昌县云峰街道毛田工业区块SGYP（2010）15号地块</w:t>
      </w:r>
    </w:p>
    <w:p w:rsidR="001F0A49">
      <w:pPr>
        <w:spacing w:line="360" w:lineRule="auto"/>
        <w:ind w:firstLine="420" w:firstLineChars="200"/>
      </w:pPr>
      <w:r>
        <w:rPr>
          <w:rFonts w:hint="eastAsia"/>
        </w:rPr>
        <w:t>经营地址：</w:t>
      </w:r>
      <w:bookmarkStart w:id="13" w:name="生产地址"/>
      <w:bookmarkEnd w:id="13"/>
      <w:r>
        <w:rPr>
          <w:rFonts w:hint="eastAsia"/>
        </w:rPr>
        <w:t>浙江遂昌县云峰街道毛田工业区块SGYP（2010）15号地块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浙江遂金复合材料有限公司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357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