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东营金尧商贸有限公司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2025年06月18日上午至2025年06月18日下午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4531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