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四川海康环保新材料有限公司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孙妍、巫传莲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2025年05月16日上午至2025年05月16日上午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64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