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河北超安建设工程有限公司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2025年05月26日上午至2025年05月28日下午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E；O；Q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周文廷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85607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