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20635-2025-QEO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陕西昂车郡电子科技有限公司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王蓓蓓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91610113MAB0LXXCXE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陕西昂车郡电子科技有限公司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陕西省西安市高新区唐延路25号银河新坐标A座12层1204号B251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陕西省西安市碑林区劳动南路西北工业大学翱翔汽修楼（西工大西二门北侧）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Q:人工智能基础软件开发；人工智能应用软件开发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E:人工智能基础软件开发；人工智能应用软件开发所涉及场所的相关环境管理活动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O:人工智能基础软件开发；人工智能应用软件开发所涉及场所的相关职业健康安全管理活动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陕西昂车郡电子科技有限公司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陕西省西安市高新区唐延路25号银河新坐标A座12层1204号B251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陕西省西安市碑林区劳动南路西北工业大学翱翔汽修楼（西工大西二门北侧）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Q:人工智能基础软件开发；人工智能应用软件开发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E:人工智能基础软件开发；人工智能应用软件开发所涉及场所的相关环境管理活动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O:人工智能基础软件开发；人工智能应用软件开发所涉及场所的相关职业健康安全管理活动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7387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