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10501-2025-QEO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北京汇鲜捷达食品供应链管理有限公司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钱涛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91110102MA04BFUW42</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F:未认可,H:未认可,Q:认可,E:认可,O:认可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ISO45001：2018、ISO 22000:2018、危害分析与关键控制点（HACCP）体系认证要求（V1.0）</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北京汇鲜捷达食品供应链管理有限公司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北京市海淀区彩和坊路8号6层6027室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北京市丰台区新发地汉龙物流园精品户3号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F:位于北京市丰台区新发地汉龙物流园精品户3号北京汇鲜捷达食品供应链管理有限公司的食用农产品和预包装食品（含冷藏冷冻）销售</w:t>
            </w:r>
          </w:p>
          <w:p>
            <w:pPr>
              <w:snapToGrid w:val="0"/>
              <w:spacing w:line="0" w:lineRule="atLeast"/>
              <w:jc w:val="left"/>
              <w:rPr>
                <w:rFonts w:hint="eastAsia"/>
                <w:sz w:val="21"/>
                <w:szCs w:val="21"/>
                <w:lang w:val="en-GB"/>
              </w:rPr>
            </w:pPr>
            <w:r>
              <w:rPr>
                <w:rFonts w:hint="eastAsia"/>
                <w:sz w:val="21"/>
                <w:szCs w:val="21"/>
                <w:lang w:val="en-GB"/>
              </w:rPr>
              <w:t>H:位于北京市丰台区新发地汉龙物流园精品户3号北京汇鲜捷达食品供应链管理有限公司的食用农产品和预包装食品（含冷藏冷冻）销售</w:t>
            </w:r>
          </w:p>
          <w:p>
            <w:pPr>
              <w:snapToGrid w:val="0"/>
              <w:spacing w:line="0" w:lineRule="atLeast"/>
              <w:jc w:val="left"/>
              <w:rPr>
                <w:rFonts w:hint="eastAsia"/>
                <w:sz w:val="21"/>
                <w:szCs w:val="21"/>
                <w:lang w:val="en-GB"/>
              </w:rPr>
            </w:pPr>
            <w:r>
              <w:rPr>
                <w:rFonts w:hint="eastAsia"/>
                <w:sz w:val="21"/>
                <w:szCs w:val="21"/>
                <w:lang w:val="en-GB"/>
              </w:rPr>
              <w:t>Q:食用农产品和预包装食品（含冷藏冷冻）销售</w:t>
            </w:r>
          </w:p>
          <w:p>
            <w:pPr>
              <w:snapToGrid w:val="0"/>
              <w:spacing w:line="0" w:lineRule="atLeast"/>
              <w:jc w:val="left"/>
              <w:rPr>
                <w:rFonts w:hint="eastAsia"/>
                <w:sz w:val="21"/>
                <w:szCs w:val="21"/>
                <w:lang w:val="en-GB"/>
              </w:rPr>
            </w:pPr>
            <w:r>
              <w:rPr>
                <w:rFonts w:hint="eastAsia"/>
                <w:sz w:val="21"/>
                <w:szCs w:val="21"/>
                <w:lang w:val="en-GB"/>
              </w:rPr>
              <w:t>E:食用农产品和预包装食品（含冷藏冷冻）销售所涉及场所的相关环境管理活动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O:食用农产品和预包装食品（含冷藏冷冻）销售所涉及场所的相关职业健康安全管理活动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北京汇鲜捷达食品供应链管理有限公司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北京市海淀区彩和坊路8号6层6027室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北京市丰台区新发地汉龙物流园精品户3号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F:位于北京市丰台区新发地汉龙物流园精品户3号北京汇鲜捷达食品供应链管理有限公司的食用农产品和预包装食品（含冷藏冷冻）销售</w:t>
            </w:r>
          </w:p>
          <w:p>
            <w:pPr>
              <w:snapToGrid w:val="0"/>
              <w:spacing w:line="0" w:lineRule="atLeast"/>
              <w:jc w:val="left"/>
              <w:rPr>
                <w:rFonts w:hint="eastAsia"/>
                <w:sz w:val="21"/>
                <w:szCs w:val="21"/>
                <w:lang w:val="en-GB"/>
              </w:rPr>
            </w:pPr>
            <w:r>
              <w:rPr>
                <w:rFonts w:hint="eastAsia"/>
                <w:sz w:val="21"/>
                <w:szCs w:val="21"/>
                <w:lang w:val="en-GB"/>
              </w:rPr>
              <w:t>H:位于北京市丰台区新发地汉龙物流园精品户3号北京汇鲜捷达食品供应链管理有限公司的食用农产品和预包装食品（含冷藏冷冻）销售</w:t>
            </w:r>
          </w:p>
          <w:p>
            <w:pPr>
              <w:snapToGrid w:val="0"/>
              <w:spacing w:line="0" w:lineRule="atLeast"/>
              <w:jc w:val="left"/>
              <w:rPr>
                <w:rFonts w:hint="eastAsia"/>
                <w:sz w:val="21"/>
                <w:szCs w:val="21"/>
                <w:lang w:val="en-GB"/>
              </w:rPr>
            </w:pPr>
            <w:r>
              <w:rPr>
                <w:rFonts w:hint="eastAsia"/>
                <w:sz w:val="21"/>
                <w:szCs w:val="21"/>
                <w:lang w:val="en-GB"/>
              </w:rPr>
              <w:t>Q:食用农产品和预包装食品（含冷藏冷冻）销售</w:t>
            </w:r>
          </w:p>
          <w:p>
            <w:pPr>
              <w:snapToGrid w:val="0"/>
              <w:spacing w:line="0" w:lineRule="atLeast"/>
              <w:jc w:val="left"/>
              <w:rPr>
                <w:rFonts w:hint="eastAsia"/>
                <w:sz w:val="21"/>
                <w:szCs w:val="21"/>
                <w:lang w:val="en-GB"/>
              </w:rPr>
            </w:pPr>
            <w:r>
              <w:rPr>
                <w:rFonts w:hint="eastAsia"/>
                <w:sz w:val="21"/>
                <w:szCs w:val="21"/>
                <w:lang w:val="en-GB"/>
              </w:rPr>
              <w:t>E:食用农产品和预包装食品（含冷藏冷冻）销售所涉及场所的相关环境管理活动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O:食用农产品和预包装食品（含冷藏冷冻）销售所涉及场所的相关职业健康安全管理活动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635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