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中成科建工程技术有限公司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8187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