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北京数联云创科技有限责任公司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夏爱俭、牛晓光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2026年03月24日上午至2026年03月24日下午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5274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