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10280-2025-QEO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31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天津拓发电气有限公司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0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14.02.01,17.12.05,19.11.03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14.02.01,17.12.05,19.11.03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14.02.01,17.12.05,19.11.03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E:通信线路铁件、电力铁附件、电力金具、铁塔防坠落装置、标识牌、接线端子、安全围栏、防鸟设备、绝缘子，避雷器，熔断器的生产所涉及场所的相关环境管理活动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S:通信线路铁件、电力铁附件、电力金具、铁塔防坠落装置、标识牌、接线端子、安全围栏、防鸟设备、绝缘子，避雷器，熔断器的生产所涉及场所的相关职业健康安全管理活动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Q:通信线路铁件、电力铁附件、电力金具、铁塔防坠落装置、标识牌、接线端子、安全围栏、防鸟设备、绝缘子，避雷器，熔断器的生产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天津市津南区津南经济开发区（东区）聚园道36号晟恒产业园14-1-101</w:t>
      </w:r>
    </w:p>
    <w:p w:rsidR="001F0A49">
      <w:pPr>
        <w:spacing w:line="360" w:lineRule="auto"/>
        <w:ind w:firstLine="420" w:firstLineChars="200"/>
      </w:pPr>
      <w:r>
        <w:rPr>
          <w:rFonts w:hint="eastAsia"/>
        </w:rPr>
        <w:t>办公地址：</w:t>
      </w:r>
      <w:r>
        <w:rPr>
          <w:rFonts w:hint="eastAsia"/>
        </w:rPr>
        <w:t>天津市津南区津南经济开发区（东区）聚园道36号晟恒产业园14-1-101</w:t>
      </w:r>
    </w:p>
    <w:p w:rsidR="001F0A49">
      <w:pPr>
        <w:spacing w:line="360" w:lineRule="auto"/>
        <w:ind w:firstLine="420" w:firstLineChars="200"/>
      </w:pPr>
      <w:r>
        <w:rPr>
          <w:rFonts w:hint="eastAsia"/>
        </w:rPr>
        <w:t>经营地址：</w:t>
      </w:r>
      <w:bookmarkStart w:id="12" w:name="生产地址"/>
      <w:bookmarkEnd w:id="12"/>
      <w:r>
        <w:rPr>
          <w:rFonts w:hint="eastAsia"/>
        </w:rPr>
        <w:t>天津市津南区津南经济开发区（东区）聚园道36号晟恒产业园14-1-101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天津拓发电气有限公司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16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