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云南智桥建设工程有限公司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10473-2025-ECEO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云南省昆明市官渡区小板桥街道路馨小区21幢2单元102号</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云南省昆明市官渡区小板桥街道路馨小区21幢2单元102号</w:t>
            </w:r>
          </w:p>
          <w:p w14:paraId="322509B6">
            <w:pPr>
              <w:snapToGrid w:val="0"/>
              <w:spacing w:line="0" w:lineRule="atLeast"/>
              <w:jc w:val="left"/>
            </w:pPr>
            <w:r>
              <w:rPr>
                <w:rFonts w:hint="eastAsia"/>
                <w:sz w:val="21"/>
                <w:szCs w:val="21"/>
              </w:rPr>
              <w:t>高速公路桥涵、隧道养护工程 昆明东、昆明西管理处辖区</w:t>
            </w: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吴新义</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13785863333</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25</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2443113709@qq.com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2025年07月12日 09:00至2025年07月13日 12:00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1.5</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环境管理体系、职业健康安全管理体系、质量管理体系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GB/T19001-2016/ISO9001:2015和GB/T50430-2017、GB/T 24001-2016/ISO14001:2015、GB/T45001-2020 / ISO45001：2018</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E:资质范围内防水防腐保温工程专业承包所涉及场所的相关环境管理活动</w:t>
            </w:r>
          </w:p>
          <w:p>
            <w:pPr>
              <w:tabs>
                <w:tab w:val="left" w:pos="0"/>
              </w:tabs>
              <w:jc w:val="left"/>
              <w:rPr>
                <w:rFonts w:hint="eastAsia"/>
                <w:sz w:val="21"/>
                <w:szCs w:val="21"/>
              </w:rPr>
            </w:pPr>
            <w:r>
              <w:rPr>
                <w:rFonts w:hint="eastAsia"/>
                <w:sz w:val="21"/>
                <w:szCs w:val="21"/>
              </w:rPr>
              <w:t>O:资质范围内防水防腐保温工程专业承包所涉及场所的相关职业健康安全管理活动</w:t>
            </w:r>
          </w:p>
          <w:p>
            <w:pPr>
              <w:tabs>
                <w:tab w:val="left" w:pos="0"/>
              </w:tabs>
              <w:jc w:val="left"/>
              <w:rPr>
                <w:rFonts w:hint="eastAsia"/>
                <w:sz w:val="21"/>
                <w:szCs w:val="21"/>
              </w:rPr>
            </w:pPr>
            <w:r>
              <w:rPr>
                <w:rFonts w:hint="eastAsia"/>
                <w:sz w:val="21"/>
                <w:szCs w:val="21"/>
              </w:rPr>
              <w:t>Q:资质范围内防水防腐保温工程专业承包</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E:28.09.02,O:28.09.02,EC:28.09.02</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明利红</w:t>
            </w:r>
          </w:p>
        </w:tc>
        <w:tc>
          <w:tcPr>
            <w:tcW w:w="850" w:type="dxa"/>
            <w:vAlign w:val="center"/>
          </w:tcPr>
          <w:p w14:paraId="371573AE">
            <w:pPr>
              <w:jc w:val="center"/>
              <w:rPr>
                <w:sz w:val="21"/>
                <w:szCs w:val="21"/>
              </w:rPr>
            </w:pPr>
            <w:r>
              <w:t>女</w:t>
            </w:r>
          </w:p>
        </w:tc>
        <w:tc>
          <w:tcPr>
            <w:tcW w:w="2699" w:type="dxa"/>
            <w:gridSpan w:val="4"/>
            <w:vAlign w:val="center"/>
          </w:tcPr>
          <w:p w14:paraId="08B0E628">
            <w:pPr>
              <w:spacing w:line="240" w:lineRule="exact"/>
              <w:rPr>
                <w:rFonts w:ascii="宋体" w:hAnsi="宋体"/>
                <w:sz w:val="21"/>
                <w:szCs w:val="21"/>
              </w:rPr>
            </w:pPr>
            <w:r>
              <w:t>2024-N1EMS-4093634</w:t>
            </w:r>
          </w:p>
        </w:tc>
        <w:tc>
          <w:tcPr>
            <w:tcW w:w="3684" w:type="dxa"/>
            <w:gridSpan w:val="9"/>
            <w:vAlign w:val="center"/>
          </w:tcPr>
          <w:p w14:paraId="69711AD9">
            <w:pPr>
              <w:jc w:val="center"/>
              <w:rPr>
                <w:sz w:val="21"/>
                <w:szCs w:val="21"/>
              </w:rPr>
            </w:pPr>
            <w:r>
              <w:t>28.09.02</w:t>
            </w:r>
          </w:p>
        </w:tc>
        <w:tc>
          <w:tcPr>
            <w:tcW w:w="1560" w:type="dxa"/>
            <w:gridSpan w:val="2"/>
            <w:vAlign w:val="center"/>
          </w:tcPr>
          <w:p w14:paraId="27CBF787">
            <w:pPr>
              <w:jc w:val="center"/>
              <w:rPr>
                <w:sz w:val="21"/>
                <w:szCs w:val="21"/>
              </w:rPr>
            </w:pPr>
            <w:r>
              <w:t>13368090815</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明利红</w:t>
            </w:r>
          </w:p>
        </w:tc>
        <w:tc>
          <w:tcPr>
            <w:tcW w:w="850" w:type="dxa"/>
            <w:vAlign w:val="center"/>
          </w:tcPr>
          <w:p>
            <w:pPr>
              <w:jc w:val="center"/>
            </w:pPr>
            <w:r>
              <w:t>女</w:t>
            </w:r>
          </w:p>
        </w:tc>
        <w:tc>
          <w:tcPr>
            <w:tcW w:w="2699" w:type="dxa"/>
            <w:gridSpan w:val="4"/>
            <w:vAlign w:val="center"/>
          </w:tcPr>
          <w:p>
            <w:pPr>
              <w:jc w:val="both"/>
            </w:pPr>
            <w:r>
              <w:t>2025-N1OHSMS-4093634</w:t>
            </w:r>
          </w:p>
        </w:tc>
        <w:tc>
          <w:tcPr>
            <w:tcW w:w="3684" w:type="dxa"/>
            <w:gridSpan w:val="9"/>
            <w:vAlign w:val="center"/>
          </w:tcPr>
          <w:p>
            <w:pPr>
              <w:jc w:val="center"/>
            </w:pPr>
            <w:r>
              <w:t>28.09.02</w:t>
            </w:r>
          </w:p>
        </w:tc>
        <w:tc>
          <w:tcPr>
            <w:tcW w:w="1560" w:type="dxa"/>
            <w:gridSpan w:val="2"/>
            <w:vAlign w:val="center"/>
          </w:tcPr>
          <w:p>
            <w:pPr>
              <w:jc w:val="center"/>
            </w:pPr>
            <w:r>
              <w:t>13368090815</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明利红</w:t>
            </w:r>
          </w:p>
        </w:tc>
        <w:tc>
          <w:tcPr>
            <w:tcW w:w="850" w:type="dxa"/>
            <w:vAlign w:val="center"/>
          </w:tcPr>
          <w:p>
            <w:pPr>
              <w:jc w:val="center"/>
            </w:pPr>
            <w:r>
              <w:t>女</w:t>
            </w:r>
          </w:p>
        </w:tc>
        <w:tc>
          <w:tcPr>
            <w:tcW w:w="2699" w:type="dxa"/>
            <w:gridSpan w:val="4"/>
            <w:vAlign w:val="center"/>
          </w:tcPr>
          <w:p>
            <w:pPr>
              <w:jc w:val="both"/>
            </w:pPr>
            <w:r>
              <w:t>2023-N1QMS-4093634</w:t>
            </w:r>
          </w:p>
        </w:tc>
        <w:tc>
          <w:tcPr>
            <w:tcW w:w="3684" w:type="dxa"/>
            <w:gridSpan w:val="9"/>
            <w:vAlign w:val="center"/>
          </w:tcPr>
          <w:p>
            <w:pPr>
              <w:jc w:val="center"/>
            </w:pPr>
            <w:r>
              <w:t>28.09.02</w:t>
            </w:r>
          </w:p>
        </w:tc>
        <w:tc>
          <w:tcPr>
            <w:tcW w:w="1560" w:type="dxa"/>
            <w:gridSpan w:val="2"/>
            <w:vAlign w:val="center"/>
          </w:tcPr>
          <w:p>
            <w:pPr>
              <w:jc w:val="center"/>
            </w:pPr>
            <w:r>
              <w:t>13368090815</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夏僧道</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2025-06-07</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795886"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明利红</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10414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