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20327-2025-QEO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44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广州市海城船舶配件有限公司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774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广州市海城船舶配件有限公司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2023-N1QMS-4093634</w:t>
            </w:r>
          </w:p>
        </w:tc>
        <w:tc>
          <w:tcPr>
            <w:tcW w:w="3145" w:type="dxa"/>
            <w:vAlign w:val="center"/>
          </w:tcPr>
          <w:p w14:paraId="1EF07270">
            <w:pPr>
              <w:spacing w:line="360" w:lineRule="exact"/>
              <w:jc w:val="center"/>
              <w:rPr>
                <w:szCs w:val="21"/>
              </w:rPr>
            </w:pPr>
            <w:r>
              <w:t>29.11.03,29.11.05,29.11.06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明利红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2024-N1EMS-4093634</w:t>
            </w:r>
          </w:p>
        </w:tc>
        <w:tc>
          <w:tcPr>
            <w:tcW w:w="3145" w:type="dxa"/>
            <w:vAlign w:val="center"/>
          </w:tcPr>
          <w:p w14:paraId="0773CEA1">
            <w:pPr>
              <w:spacing w:line="360" w:lineRule="exact"/>
              <w:jc w:val="center"/>
            </w:pPr>
            <w:r>
              <w:t>29.11.03,29.11.05,29.11.06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明利红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2025-N1OHSMS-4093634</w:t>
            </w:r>
          </w:p>
        </w:tc>
        <w:tc>
          <w:tcPr>
            <w:tcW w:w="3145" w:type="dxa"/>
            <w:vAlign w:val="center"/>
          </w:tcPr>
          <w:p w14:paraId="7F43F701">
            <w:pPr>
              <w:spacing w:line="360" w:lineRule="exact"/>
              <w:jc w:val="center"/>
            </w:pPr>
            <w:r>
              <w:t>29.11.03,29.11.05B,29.11.06</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2025年06月12日上午至2025年06月14日下午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E:化工类地面材料(地坪涂料类等，不含许可类化工产品)的销售所涉及场所的相关环境管理活动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O:化工类地面材料(地坪涂料类等，不含许可类化工产品)的销售所涉及场所的相关职业健康安全管理活动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Q:化工类地面材料(地坪涂料类等，不含许可类化工产品)的销售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广州市番禺区钟村街市广路钟三路段32号321</w:t>
      </w:r>
    </w:p>
    <w:p w14:paraId="5FB2C4BD">
      <w:pPr>
        <w:spacing w:line="360" w:lineRule="auto"/>
        <w:ind w:firstLine="420" w:firstLineChars="200"/>
      </w:pPr>
      <w:r>
        <w:rPr>
          <w:rFonts w:hint="eastAsia"/>
        </w:rPr>
        <w:t>办公地址：</w:t>
      </w:r>
      <w:r>
        <w:rPr>
          <w:rFonts w:hint="eastAsia"/>
        </w:rPr>
        <w:t>广州市番禺区钟村街市广路钟三路段32号321</w:t>
      </w:r>
    </w:p>
    <w:p w14:paraId="3E2A92FF">
      <w:pPr>
        <w:spacing w:line="360" w:lineRule="auto"/>
        <w:ind w:firstLine="420" w:firstLineChars="200"/>
      </w:pPr>
      <w:r>
        <w:rPr>
          <w:rFonts w:hint="eastAsia"/>
        </w:rPr>
        <w:t>经营地址：</w:t>
      </w:r>
      <w:bookmarkStart w:id="14" w:name="生产地址"/>
      <w:bookmarkEnd w:id="14"/>
      <w:r>
        <w:rPr>
          <w:rFonts w:hint="eastAsia"/>
        </w:rPr>
        <w:t>广州市番禺区钟村街市广路钟三路段32号321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2025年06月11日 08:30至2025年06月11日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广州市海城船舶配件有限公司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250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