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山东济广清科技有限公司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10238-2025-QEOHSSE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昝红燕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370502197107181661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昝红燕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370502197107181661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昝红燕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370502197107181661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451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