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北京同得发餐饮管理有限公司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24001-2016/ISO14001:2015、ISO 22000:2018、危害分析与关键控制点（HACCP）体系认证要求（V1.0）、GB/T45001-2020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10228-2025-QEOFH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2026-N1EMS-2222839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2023-N1FSMS-2222839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2023-N1HACCP-2222839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2026-N1OHSMS-2222839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2026年03月15日 08:30至2026年03月18日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0939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