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重庆连索科技有限公司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10230-2025-QEO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2026年03月11日 09:00至2026年03月11日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9736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