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20225-2025-QEO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765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浮海股份公司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李玉卿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李玉卿、汪桂丽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683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李玉卿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2025-N1QMS-1310036</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李玉卿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2025-N1EMS-1310036</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2024-N1QMS-7043149</w:t>
            </w:r>
          </w:p>
        </w:tc>
        <w:tc>
          <w:tcPr>
            <w:tcW w:w="3145" w:type="dxa"/>
            <w:vAlign w:val="center"/>
          </w:tcPr>
          <w:p>
            <w:pPr>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2024-N1EMS-5043149</w:t>
            </w:r>
          </w:p>
        </w:tc>
        <w:tc>
          <w:tcPr>
            <w:tcW w:w="3145" w:type="dxa"/>
            <w:vAlign w:val="center"/>
          </w:tcPr>
          <w:p>
            <w:pPr>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19.11.02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E:电线电缆的制造(资质许可范围内)所涉及场所的相关环境管理活动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S:电线电缆的制造(资质许可范围内)所涉及场所的相关职业健康安全管理活动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Q:电线电缆的制造(资质许可范围内)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河北省邢台市宁晋县东汪镇东汪四村北路2号</w:t>
      </w:r>
    </w:p>
    <w:p w:rsidR="001F0A49">
      <w:pPr>
        <w:spacing w:line="360" w:lineRule="auto"/>
        <w:ind w:firstLine="420" w:firstLineChars="200"/>
      </w:pPr>
      <w:r>
        <w:rPr>
          <w:rFonts w:hint="eastAsia"/>
        </w:rPr>
        <w:t>办公地址：</w:t>
      </w:r>
      <w:r>
        <w:rPr>
          <w:rFonts w:hint="eastAsia"/>
        </w:rPr>
        <w:t>河北省邢台市宁晋县东汪镇东汪四村北路2号</w:t>
      </w:r>
    </w:p>
    <w:p w:rsidR="001F0A49">
      <w:pPr>
        <w:spacing w:line="360" w:lineRule="auto"/>
        <w:ind w:firstLine="420" w:firstLineChars="200"/>
      </w:pPr>
      <w:r>
        <w:rPr>
          <w:rFonts w:hint="eastAsia"/>
        </w:rPr>
        <w:t>经营地址：</w:t>
      </w:r>
      <w:bookmarkStart w:id="12" w:name="生产地址"/>
      <w:bookmarkEnd w:id="12"/>
      <w:r>
        <w:rPr>
          <w:rFonts w:hint="eastAsia"/>
        </w:rPr>
        <w:t>河北省邢台市宁晋县东汪镇东汪四村北路2号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浮海股份公司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李玉卿</w:t>
      </w:r>
      <w:r>
        <w:rPr>
          <w:rFonts w:hint="eastAsia"/>
          <w:b/>
          <w:color w:val="auto"/>
          <w:kern w:val="2"/>
          <w:sz w:val="21"/>
          <w:lang w:val="en-GB"/>
        </w:rPr>
        <w:t xml:space="preserve">  </w:t>
      </w:r>
      <w:r>
        <w:rPr>
          <w:rFonts w:hint="eastAsia"/>
          <w:b/>
          <w:color w:val="auto"/>
          <w:kern w:val="2"/>
          <w:sz w:val="21"/>
          <w:lang w:val="en-GB"/>
        </w:rPr>
        <w:t>李玉卿、汪桂丽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820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