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10133-2025-QEO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019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河北欧卡自动化设备有限公司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王磊、李健、伍光华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313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2025-N1EMS-4214494</w:t>
            </w:r>
          </w:p>
        </w:tc>
        <w:tc>
          <w:tcPr>
            <w:tcW w:w="3145" w:type="dxa"/>
            <w:vAlign w:val="center"/>
          </w:tcPr>
          <w:p w:rsidR="001F0A49">
            <w:pPr>
              <w:spacing w:line="360" w:lineRule="auto"/>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2024-N1QMS-1337093</w:t>
            </w:r>
          </w:p>
        </w:tc>
        <w:tc>
          <w:tcPr>
            <w:tcW w:w="3145" w:type="dxa"/>
            <w:vAlign w:val="center"/>
          </w:tcPr>
          <w:p>
            <w:pPr>
              <w:jc w:val="center"/>
            </w:pPr>
            <w:r>
              <w:t>18.02.02,18.02.06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2024-N1EMS-1337093</w:t>
            </w:r>
          </w:p>
        </w:tc>
        <w:tc>
          <w:tcPr>
            <w:tcW w:w="3145" w:type="dxa"/>
            <w:vAlign w:val="center"/>
          </w:tcPr>
          <w:p>
            <w:pPr>
              <w:jc w:val="center"/>
            </w:pPr>
            <w:r>
              <w:t>18.02.02,18.02.06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2024-N1OHSMS-1337093</w:t>
            </w:r>
          </w:p>
        </w:tc>
        <w:tc>
          <w:tcPr>
            <w:tcW w:w="3145" w:type="dxa"/>
            <w:vAlign w:val="center"/>
          </w:tcPr>
          <w:p>
            <w:pPr>
              <w:jc w:val="center"/>
            </w:pPr>
            <w:r>
              <w:t>18.02.02,18.02.06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2023-N1EMS-3219448</w:t>
            </w:r>
          </w:p>
        </w:tc>
        <w:tc>
          <w:tcPr>
            <w:tcW w:w="3145" w:type="dxa"/>
            <w:vAlign w:val="center"/>
          </w:tcPr>
          <w:p>
            <w:pPr>
              <w:jc w:val="center"/>
            </w:pPr>
            <w:r>
              <w:t>18.02.02,18.02.06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2023-N1OHSMS-3219448</w:t>
            </w:r>
          </w:p>
        </w:tc>
        <w:tc>
          <w:tcPr>
            <w:tcW w:w="3145" w:type="dxa"/>
            <w:vAlign w:val="center"/>
          </w:tcPr>
          <w:p>
            <w:pPr>
              <w:jc w:val="center"/>
            </w:pPr>
            <w:r>
              <w:t>18.02.02,18.02.06</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2026年01月10日下午至2026年01月11日上午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E:输送设备及配套自动化控制设备的设计、生产；称重设备的设计、生产所涉及场所的相关环境管理活动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S:输送设备及配套自动化控制设备的设计、生产；称重设备的设计、生产所涉及场所的相关职业健康安全管理活动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Q:输送设备及配套自动化控制设备的设计、生产；称重设备的设计、生产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中捷产业园区京津转移园3号</w:t>
      </w:r>
    </w:p>
    <w:p w:rsidR="001F0A49">
      <w:pPr>
        <w:spacing w:line="360" w:lineRule="auto"/>
        <w:ind w:firstLine="420" w:firstLineChars="200"/>
      </w:pPr>
      <w:r>
        <w:rPr>
          <w:rFonts w:hint="eastAsia"/>
        </w:rPr>
        <w:t>办公地址：</w:t>
      </w:r>
      <w:r>
        <w:rPr>
          <w:rFonts w:hint="eastAsia"/>
        </w:rPr>
        <w:t>中捷产业园区京津转移园3号</w:t>
      </w:r>
    </w:p>
    <w:p w:rsidR="001F0A49">
      <w:pPr>
        <w:spacing w:line="360" w:lineRule="auto"/>
        <w:ind w:firstLine="420" w:firstLineChars="200"/>
      </w:pPr>
      <w:r>
        <w:rPr>
          <w:rFonts w:hint="eastAsia"/>
        </w:rPr>
        <w:t>经营地址：</w:t>
      </w:r>
      <w:bookmarkStart w:id="12" w:name="生产地址"/>
      <w:bookmarkEnd w:id="12"/>
      <w:r>
        <w:rPr>
          <w:rFonts w:hint="eastAsia"/>
        </w:rPr>
        <w:t>中捷产业园区京津转移园3号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河北欧卡自动化设备有限公司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王磊、李健、伍光华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591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