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A5B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CCBE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B1B3E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281F72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武义创锋工具制造有限公司</w:t>
            </w:r>
          </w:p>
        </w:tc>
        <w:tc>
          <w:tcPr>
            <w:tcW w:w="1134" w:type="dxa"/>
            <w:vAlign w:val="center"/>
          </w:tcPr>
          <w:p w14:paraId="162280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2CDD085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11000-2024-Q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1F1F1"/>
              </w:rPr>
              <w:t>20125-2025-EO</w:t>
            </w:r>
            <w:bookmarkStart w:id="12" w:name="_GoBack"/>
            <w:bookmarkEnd w:id="12"/>
          </w:p>
        </w:tc>
      </w:tr>
      <w:tr w14:paraId="5F7E4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100B7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E00A40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桐琴镇梅坞塘村</w:t>
            </w:r>
          </w:p>
        </w:tc>
      </w:tr>
      <w:tr w14:paraId="2AFD0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9A994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08B10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浙江省金华市武义县桐琴镇五金机械工业园区纬五东路9号</w:t>
            </w:r>
          </w:p>
          <w:p w14:paraId="4A715C0A"/>
        </w:tc>
      </w:tr>
      <w:tr w14:paraId="762D3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EFEB0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AFC508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黄于平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CAFAC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3132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15858928011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A2CE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F77D80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AAC3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505C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3ADB8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 w14:paraId="649FB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3464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81F051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E388E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1589A8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165F2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174F9F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76150134@qq.com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2A6FDF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D266244">
            <w:pPr>
              <w:rPr>
                <w:sz w:val="21"/>
                <w:szCs w:val="21"/>
              </w:rPr>
            </w:pPr>
          </w:p>
        </w:tc>
      </w:tr>
      <w:tr w14:paraId="45F43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87D95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775A62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08:30至2025年10月24日 12:00</w:t>
            </w:r>
          </w:p>
        </w:tc>
        <w:tc>
          <w:tcPr>
            <w:tcW w:w="1457" w:type="dxa"/>
            <w:gridSpan w:val="5"/>
            <w:vAlign w:val="center"/>
          </w:tcPr>
          <w:p w14:paraId="44C69F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55B033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 w14:paraId="340A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B42D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51E7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532B44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F1160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DFD3C2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4C0C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DA39A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401DCA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B59D4E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78354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9C5FF1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D78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5D9B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A12FA0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5C78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DBB3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723A20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A35E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3029DE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4E5DF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585FC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5F9E4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6EEBD7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5247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A534D1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560400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C57033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28A2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05D7F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AE6065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E:电动工具的生产(涉及3C的限有效的3C证书或自我声明范围内)所涉及场所的相关环境管理活动</w:t>
            </w:r>
          </w:p>
          <w:p w14:paraId="1AA195A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O:电动工具的生产(涉及3C的限有效的3C证书或自我声明范围内)所涉及场所的相关职业健康安全管理活动</w:t>
            </w:r>
          </w:p>
          <w:p w14:paraId="183B14B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Q:电动工具的生产(涉及3C的限有效的3C证书或自我声明范围内)</w:t>
            </w:r>
          </w:p>
          <w:p w14:paraId="1EA009E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6380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15BC25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8ACCD2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E:18.02.04,O:18.02.04,Q:18.02.04</w:t>
            </w:r>
          </w:p>
        </w:tc>
        <w:tc>
          <w:tcPr>
            <w:tcW w:w="1275" w:type="dxa"/>
            <w:gridSpan w:val="3"/>
            <w:vAlign w:val="center"/>
          </w:tcPr>
          <w:p w14:paraId="3CD8E80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A9E56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8B7A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6D445D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F45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EDC7E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D37C58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AEFA7C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A5BBD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1B350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30ED1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728FF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D0C7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C2E2D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572F12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6091FB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276C123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81E53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14:paraId="148D604B">
            <w:pPr>
              <w:jc w:val="center"/>
              <w:rPr>
                <w:sz w:val="21"/>
                <w:szCs w:val="21"/>
              </w:rPr>
            </w:pPr>
            <w:r>
              <w:t>18.02.04</w:t>
            </w:r>
          </w:p>
        </w:tc>
        <w:tc>
          <w:tcPr>
            <w:tcW w:w="1560" w:type="dxa"/>
            <w:gridSpan w:val="2"/>
            <w:vAlign w:val="center"/>
          </w:tcPr>
          <w:p w14:paraId="50EAB6AE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6E99F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84A3C7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C7F2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A12CD0"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0359EE9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6CF11A0"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 w14:paraId="7D0DDC75">
            <w:pPr>
              <w:jc w:val="center"/>
            </w:pPr>
            <w:r>
              <w:t>18.02.04</w:t>
            </w:r>
          </w:p>
        </w:tc>
        <w:tc>
          <w:tcPr>
            <w:tcW w:w="1560" w:type="dxa"/>
            <w:gridSpan w:val="2"/>
            <w:vAlign w:val="center"/>
          </w:tcPr>
          <w:p w14:paraId="7AF2C32F">
            <w:pPr>
              <w:jc w:val="center"/>
            </w:pPr>
            <w:r>
              <w:t>13852465477</w:t>
            </w:r>
          </w:p>
        </w:tc>
      </w:tr>
      <w:tr w14:paraId="06549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60DD6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8BBC84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70C273F"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645BE0B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252B5B"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25248E1F">
            <w:pPr>
              <w:jc w:val="center"/>
            </w:pPr>
            <w:r>
              <w:t>18.02.04</w:t>
            </w:r>
          </w:p>
        </w:tc>
        <w:tc>
          <w:tcPr>
            <w:tcW w:w="1560" w:type="dxa"/>
            <w:gridSpan w:val="2"/>
            <w:vAlign w:val="center"/>
          </w:tcPr>
          <w:p w14:paraId="6A4A2AE0">
            <w:pPr>
              <w:jc w:val="center"/>
            </w:pPr>
            <w:r>
              <w:t>13852465477</w:t>
            </w:r>
          </w:p>
        </w:tc>
      </w:tr>
      <w:tr w14:paraId="3E525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764C5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05B119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1AA7C519">
            <w:pPr>
              <w:widowControl/>
              <w:jc w:val="left"/>
              <w:rPr>
                <w:sz w:val="21"/>
                <w:szCs w:val="21"/>
              </w:rPr>
            </w:pPr>
          </w:p>
          <w:p w14:paraId="278531A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538281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0AA8FD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732C150">
            <w:pPr>
              <w:rPr>
                <w:sz w:val="21"/>
                <w:szCs w:val="21"/>
              </w:rPr>
            </w:pPr>
          </w:p>
          <w:p w14:paraId="37B36B24">
            <w:pPr>
              <w:rPr>
                <w:sz w:val="21"/>
                <w:szCs w:val="21"/>
              </w:rPr>
            </w:pPr>
          </w:p>
          <w:p w14:paraId="1CEB403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EF5EFA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0FFE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7CEC6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A8DE8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4AE50F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4E5A67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ECD99A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E8943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A802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51A0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52F65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113B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D2320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E7D1C1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E0F932">
      <w:pPr>
        <w:pStyle w:val="2"/>
      </w:pPr>
    </w:p>
    <w:p w14:paraId="2AF0884A">
      <w:pPr>
        <w:pStyle w:val="2"/>
      </w:pPr>
    </w:p>
    <w:p w14:paraId="523A4679">
      <w:pPr>
        <w:pStyle w:val="2"/>
      </w:pPr>
    </w:p>
    <w:p w14:paraId="57CC1493">
      <w:pPr>
        <w:pStyle w:val="2"/>
      </w:pPr>
    </w:p>
    <w:p w14:paraId="7718AA13">
      <w:pPr>
        <w:pStyle w:val="2"/>
      </w:pPr>
    </w:p>
    <w:p w14:paraId="6B234070">
      <w:pPr>
        <w:pStyle w:val="2"/>
      </w:pPr>
    </w:p>
    <w:p w14:paraId="1778BFC7">
      <w:pPr>
        <w:pStyle w:val="2"/>
      </w:pPr>
    </w:p>
    <w:p w14:paraId="78D99221">
      <w:pPr>
        <w:pStyle w:val="2"/>
      </w:pPr>
    </w:p>
    <w:p w14:paraId="0B80705A">
      <w:pPr>
        <w:pStyle w:val="2"/>
      </w:pPr>
    </w:p>
    <w:p w14:paraId="0A650AD9">
      <w:pPr>
        <w:pStyle w:val="2"/>
      </w:pPr>
    </w:p>
    <w:p w14:paraId="30E83AC0">
      <w:pPr>
        <w:pStyle w:val="2"/>
      </w:pPr>
    </w:p>
    <w:p w14:paraId="1B7E6582">
      <w:pPr>
        <w:pStyle w:val="2"/>
      </w:pPr>
    </w:p>
    <w:p w14:paraId="1FD07273">
      <w:pPr>
        <w:pStyle w:val="2"/>
      </w:pPr>
    </w:p>
    <w:p w14:paraId="3BB028E5">
      <w:pPr>
        <w:pStyle w:val="2"/>
      </w:pPr>
    </w:p>
    <w:p w14:paraId="322DE32E">
      <w:pPr>
        <w:pStyle w:val="2"/>
      </w:pPr>
    </w:p>
    <w:p w14:paraId="73FFAE4C">
      <w:pPr>
        <w:pStyle w:val="2"/>
      </w:pPr>
    </w:p>
    <w:p w14:paraId="6311B86A">
      <w:pPr>
        <w:pStyle w:val="2"/>
      </w:pPr>
    </w:p>
    <w:p w14:paraId="6B395AAD">
      <w:pPr>
        <w:pStyle w:val="2"/>
      </w:pPr>
    </w:p>
    <w:p w14:paraId="38616B8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F02DD4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4B83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B8C91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886B9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846FAF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B3982C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341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C93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8213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1E3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DDE9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649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D5AC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C40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79C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18E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D4D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867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356B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4FE2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C620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26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44F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F1F4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3F8D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1D29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A9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C00D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E0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E60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819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738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92CD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F9E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564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82CE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D8B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9B94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591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7B90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C347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92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DD34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04BE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870F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D1A5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6E2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A6CA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0BA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B8E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8B03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647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FA2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E1E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CA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C2E4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F0C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37D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65F8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ADD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64E9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59D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79B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190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1E16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5349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A80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049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13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51C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927C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91B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56E9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32C3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0FA8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197D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33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898A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92B8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BFE8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BEA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AD3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E6E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00D5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6FB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C0E7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479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5461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5E6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F2FD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3E1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40A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EA00B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37EDB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6E33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00D4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99B7D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4705C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58001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91D7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704404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03D359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DB771C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40410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DFDFD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01F5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15F8CD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F33D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403D0B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34385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C012CA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1299</Words>
  <Characters>1599</Characters>
  <Lines>9</Lines>
  <Paragraphs>2</Paragraphs>
  <TotalTime>0</TotalTime>
  <ScaleCrop>false</ScaleCrop>
  <LinksUpToDate>false</LinksUpToDate>
  <CharactersWithSpaces>1644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2025-10-17T07:54:39Z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