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江西省高峰碳酸钙有限公司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08:30至2025年12月09日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524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