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衢州极电新能源科技有限公司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2026年02月02日下午至2026年02月04日下午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5007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