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20050-2025-EcEO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766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湖南创建业工程有限公司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冉景洲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冉景洲、刘森林、宋明珠</w:t>
            </w:r>
            <w:r>
              <w:rPr>
                <w:rFonts w:hint="eastAsia"/>
              </w:rPr>
              <w:t xml:space="preserve"> </w:t>
            </w:r>
            <w:r>
              <w:rPr>
                <w:rFonts w:hint="eastAsia"/>
              </w:rPr>
              <w:t>刘森林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631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冉景洲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2023-N1EMS-2267598</w:t>
            </w:r>
          </w:p>
        </w:tc>
        <w:tc>
          <w:tcPr>
            <w:tcW w:w="3145" w:type="dxa"/>
            <w:vAlign w:val="center"/>
          </w:tcPr>
          <w:p w:rsidR="00142F5C" w:rsidP="00772D33">
            <w:pPr>
              <w:spacing w:line="360" w:lineRule="exact"/>
              <w:jc w:val="center"/>
              <w:rPr>
                <w:szCs w:val="21"/>
              </w:rPr>
            </w:pPr>
            <w:r>
              <w:t>28.02.00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冉景洲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2024-N1OHSMS-2267598</w:t>
            </w:r>
          </w:p>
        </w:tc>
        <w:tc>
          <w:tcPr>
            <w:tcW w:w="3145" w:type="dxa"/>
            <w:vAlign w:val="center"/>
          </w:tcPr>
          <w:p w:rsidR="001F0A49">
            <w:pPr>
              <w:spacing w:line="360" w:lineRule="auto"/>
              <w:jc w:val="center"/>
            </w:pPr>
            <w:r>
              <w:t>28.02.00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28.02.00,39.02.01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刘森林</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433127198307127837</w:t>
            </w:r>
          </w:p>
        </w:tc>
        <w:tc>
          <w:tcPr>
            <w:tcW w:w="3145" w:type="dxa"/>
            <w:vAlign w:val="center"/>
          </w:tcPr>
          <w:p>
            <w:pPr>
              <w:jc w:val="center"/>
            </w:pPr>
            <w:r>
              <w:t>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刘森林</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433127198307127837</w:t>
            </w:r>
          </w:p>
        </w:tc>
        <w:tc>
          <w:tcPr>
            <w:tcW w:w="3145" w:type="dxa"/>
            <w:vAlign w:val="center"/>
          </w:tcPr>
          <w:p>
            <w:pPr>
              <w:jc w:val="center"/>
            </w:pPr>
            <w:r>
              <w:t>39.02.01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2025-N1EMS-3247783</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2024-N1OHSMS-2247783</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r>
              <w:t>31.04.01,39.02.01</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E:资质范围内建筑工程施工总承包、垃圾清运所涉及场所的相关环境管理活动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S:资质范围内建筑工程施工总承包、垃圾清运所涉及场所的相关职业健康安全管理活动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Q:资质范围内建筑工程施工总承包、垃圾清运</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湖南省长沙市岳麓区洋湖街道福祥路72号蜜橙家园2栋104</w:t>
      </w:r>
    </w:p>
    <w:p w:rsidR="001F0A49">
      <w:pPr>
        <w:spacing w:line="360" w:lineRule="auto"/>
        <w:ind w:firstLine="420" w:firstLineChars="200"/>
      </w:pPr>
      <w:r>
        <w:rPr>
          <w:rFonts w:hint="eastAsia"/>
        </w:rPr>
        <w:t>办公地址：</w:t>
      </w:r>
      <w:r>
        <w:rPr>
          <w:rFonts w:hint="eastAsia"/>
        </w:rPr>
        <w:t>湖南省长沙市芙蓉区荷花园街道远大路280号湘域相遇B座1507</w:t>
      </w:r>
    </w:p>
    <w:p w:rsidR="001F0A49">
      <w:pPr>
        <w:spacing w:line="360" w:lineRule="auto"/>
        <w:ind w:firstLine="420" w:firstLineChars="200"/>
      </w:pPr>
      <w:r>
        <w:rPr>
          <w:rFonts w:hint="eastAsia"/>
        </w:rPr>
        <w:t>经营地址：</w:t>
      </w:r>
      <w:bookmarkStart w:id="12" w:name="生产地址"/>
      <w:bookmarkEnd w:id="12"/>
      <w:r>
        <w:rPr>
          <w:rFonts w:hint="eastAsia"/>
        </w:rPr>
        <w:t>湖南省长沙市芙蓉区荷花园街道远大路280号湘域相遇B座1507</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湖南创建业工程有限公司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冉景洲、刘森林、宋明珠</w:t>
      </w:r>
      <w:r>
        <w:rPr>
          <w:rFonts w:hint="eastAsia"/>
          <w:b/>
          <w:color w:val="auto"/>
          <w:kern w:val="2"/>
          <w:sz w:val="21"/>
          <w:lang w:val="en-GB"/>
        </w:rPr>
        <w:t>刘森林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517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