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广东天丽高电器有限责任公司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20032-2025-QEO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河源市源城区高埔岗七路以南、高埔岗纵二路以西（厂房A）</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河源市源城区高埔岗七路以南、高埔岗纵二路以西（厂房A）</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江莉</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15014983386</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40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tianligao@163.com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2026年03月17日 08:30至2026年03月18日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E:许可范围内输变电配套控制设备的生产所涉及场所的相关环境管理活动</w:t>
            </w:r>
          </w:p>
          <w:p>
            <w:pPr>
              <w:tabs>
                <w:tab w:val="left" w:pos="0"/>
              </w:tabs>
              <w:jc w:val="left"/>
              <w:rPr>
                <w:rFonts w:hint="eastAsia"/>
                <w:sz w:val="21"/>
                <w:szCs w:val="21"/>
              </w:rPr>
            </w:pPr>
            <w:r>
              <w:rPr>
                <w:rFonts w:hint="eastAsia"/>
                <w:sz w:val="21"/>
                <w:szCs w:val="21"/>
              </w:rPr>
              <w:t>S:许可范围内输变电配套控制设备的生产所涉及场所的相关职业健康安全管理活动</w:t>
            </w:r>
          </w:p>
          <w:p>
            <w:pPr>
              <w:tabs>
                <w:tab w:val="left" w:pos="0"/>
              </w:tabs>
              <w:jc w:val="left"/>
              <w:rPr>
                <w:rFonts w:hint="eastAsia"/>
                <w:sz w:val="21"/>
                <w:szCs w:val="21"/>
              </w:rPr>
            </w:pPr>
            <w:r>
              <w:rPr>
                <w:rFonts w:hint="eastAsia"/>
                <w:sz w:val="21"/>
                <w:szCs w:val="21"/>
              </w:rPr>
              <w:t>Q:许可范围内输变电配套控制设备的生产</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E:19.09.01,19.09.02,S:19.09.01,19.09.02,Q:19.09.01,19.09.02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明利红</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2024-N1EMS-4093634</w:t>
            </w:r>
          </w:p>
        </w:tc>
        <w:tc>
          <w:tcPr>
            <w:tcW w:w="3684" w:type="dxa"/>
            <w:gridSpan w:val="9"/>
            <w:vAlign w:val="center"/>
          </w:tcPr>
          <w:p w:rsidR="00E12FF5">
            <w:pPr>
              <w:jc w:val="center"/>
              <w:rPr>
                <w:sz w:val="21"/>
                <w:szCs w:val="21"/>
              </w:rPr>
            </w:pPr>
            <w:r>
              <w:t>19.09.02</w:t>
            </w:r>
          </w:p>
        </w:tc>
        <w:tc>
          <w:tcPr>
            <w:tcW w:w="1560" w:type="dxa"/>
            <w:gridSpan w:val="2"/>
            <w:vAlign w:val="center"/>
          </w:tcPr>
          <w:p w:rsidR="00E12FF5">
            <w:pPr>
              <w:jc w:val="center"/>
              <w:rPr>
                <w:sz w:val="21"/>
                <w:szCs w:val="21"/>
              </w:rPr>
            </w:pPr>
            <w:bookmarkStart w:id="11" w:name="_GoBack"/>
            <w:bookmarkEnd w:id="11"/>
            <w:r>
              <w:t>13368090815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明利红</w:t>
            </w:r>
          </w:p>
        </w:tc>
        <w:tc>
          <w:tcPr>
            <w:tcW w:w="850" w:type="dxa"/>
            <w:vAlign w:val="center"/>
          </w:tcPr>
          <w:p>
            <w:pPr>
              <w:jc w:val="center"/>
            </w:pPr>
            <w:r>
              <w:t>女</w:t>
            </w:r>
          </w:p>
        </w:tc>
        <w:tc>
          <w:tcPr>
            <w:tcW w:w="2699" w:type="dxa"/>
            <w:gridSpan w:val="4"/>
            <w:vAlign w:val="center"/>
          </w:tcPr>
          <w:p>
            <w:pPr>
              <w:jc w:val="both"/>
            </w:pPr>
            <w:r>
              <w:t>2025-N1OHSMS-4093634</w:t>
            </w:r>
          </w:p>
        </w:tc>
        <w:tc>
          <w:tcPr>
            <w:tcW w:w="3684" w:type="dxa"/>
            <w:gridSpan w:val="9"/>
            <w:vAlign w:val="center"/>
          </w:tcPr>
          <w:p>
            <w:pPr>
              <w:jc w:val="center"/>
            </w:pPr>
            <w:r>
              <w:t>19.09.01,19.09.02</w:t>
            </w:r>
          </w:p>
        </w:tc>
        <w:tc>
          <w:tcPr>
            <w:tcW w:w="1560" w:type="dxa"/>
            <w:gridSpan w:val="2"/>
            <w:vAlign w:val="center"/>
          </w:tcPr>
          <w:p>
            <w:pPr>
              <w:jc w:val="center"/>
            </w:pPr>
            <w:r>
              <w:t>13368090815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明利红</w:t>
            </w:r>
          </w:p>
        </w:tc>
        <w:tc>
          <w:tcPr>
            <w:tcW w:w="850" w:type="dxa"/>
            <w:vAlign w:val="center"/>
          </w:tcPr>
          <w:p>
            <w:pPr>
              <w:jc w:val="center"/>
            </w:pPr>
            <w:r>
              <w:t>女</w:t>
            </w:r>
          </w:p>
        </w:tc>
        <w:tc>
          <w:tcPr>
            <w:tcW w:w="2699" w:type="dxa"/>
            <w:gridSpan w:val="4"/>
            <w:vAlign w:val="center"/>
          </w:tcPr>
          <w:p>
            <w:pPr>
              <w:jc w:val="both"/>
            </w:pPr>
            <w:r>
              <w:t>2023-N1QMS-4093634</w:t>
            </w:r>
          </w:p>
        </w:tc>
        <w:tc>
          <w:tcPr>
            <w:tcW w:w="3684" w:type="dxa"/>
            <w:gridSpan w:val="9"/>
            <w:vAlign w:val="center"/>
          </w:tcPr>
          <w:p>
            <w:pPr>
              <w:jc w:val="center"/>
            </w:pPr>
            <w:r>
              <w:t>19.09.01,19.09.02</w:t>
            </w:r>
          </w:p>
        </w:tc>
        <w:tc>
          <w:tcPr>
            <w:tcW w:w="1560" w:type="dxa"/>
            <w:gridSpan w:val="2"/>
            <w:vAlign w:val="center"/>
          </w:tcPr>
          <w:p>
            <w:pPr>
              <w:jc w:val="center"/>
            </w:pPr>
            <w:r>
              <w:t>13368090815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窦文杰</w:t>
            </w:r>
          </w:p>
        </w:tc>
        <w:tc>
          <w:tcPr>
            <w:tcW w:w="850" w:type="dxa"/>
            <w:vAlign w:val="center"/>
          </w:tcPr>
          <w:p>
            <w:pPr>
              <w:jc w:val="center"/>
            </w:pPr>
            <w:r>
              <w:t>男</w:t>
            </w:r>
          </w:p>
        </w:tc>
        <w:tc>
          <w:tcPr>
            <w:tcW w:w="2699" w:type="dxa"/>
            <w:gridSpan w:val="4"/>
            <w:vAlign w:val="center"/>
          </w:tcPr>
          <w:p>
            <w:pPr>
              <w:jc w:val="both"/>
            </w:pPr>
            <w:r>
              <w:t>2024-N1EMS-1395977</w:t>
            </w:r>
          </w:p>
        </w:tc>
        <w:tc>
          <w:tcPr>
            <w:tcW w:w="3684" w:type="dxa"/>
            <w:gridSpan w:val="9"/>
            <w:vAlign w:val="center"/>
          </w:tcPr>
          <w:p>
            <w:pPr>
              <w:jc w:val="center"/>
            </w:pPr>
            <w:r>
              <w:t>19.09.01,19.09.02</w:t>
            </w:r>
          </w:p>
        </w:tc>
        <w:tc>
          <w:tcPr>
            <w:tcW w:w="1560" w:type="dxa"/>
            <w:gridSpan w:val="2"/>
            <w:vAlign w:val="center"/>
          </w:tcPr>
          <w:p>
            <w:pPr>
              <w:jc w:val="center"/>
            </w:pPr>
            <w:r>
              <w:t>18369735071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窦文杰</w:t>
            </w:r>
          </w:p>
        </w:tc>
        <w:tc>
          <w:tcPr>
            <w:tcW w:w="850" w:type="dxa"/>
            <w:vAlign w:val="center"/>
          </w:tcPr>
          <w:p>
            <w:pPr>
              <w:jc w:val="center"/>
            </w:pPr>
            <w:r>
              <w:t>男</w:t>
            </w:r>
          </w:p>
        </w:tc>
        <w:tc>
          <w:tcPr>
            <w:tcW w:w="2699" w:type="dxa"/>
            <w:gridSpan w:val="4"/>
            <w:vAlign w:val="center"/>
          </w:tcPr>
          <w:p>
            <w:pPr>
              <w:jc w:val="both"/>
            </w:pPr>
            <w:r>
              <w:t>2024-N1OHSMS-1395977</w:t>
            </w:r>
          </w:p>
        </w:tc>
        <w:tc>
          <w:tcPr>
            <w:tcW w:w="3684" w:type="dxa"/>
            <w:gridSpan w:val="9"/>
            <w:vAlign w:val="center"/>
          </w:tcPr>
          <w:p>
            <w:pPr>
              <w:jc w:val="center"/>
            </w:pPr>
            <w:r>
              <w:t>19.09.01,19.09.02</w:t>
            </w:r>
          </w:p>
        </w:tc>
        <w:tc>
          <w:tcPr>
            <w:tcW w:w="1560" w:type="dxa"/>
            <w:gridSpan w:val="2"/>
            <w:vAlign w:val="center"/>
          </w:tcPr>
          <w:p>
            <w:pPr>
              <w:jc w:val="center"/>
            </w:pPr>
            <w:r>
              <w:t>18369735071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窦文杰</w:t>
            </w:r>
          </w:p>
        </w:tc>
        <w:tc>
          <w:tcPr>
            <w:tcW w:w="850" w:type="dxa"/>
            <w:vAlign w:val="center"/>
          </w:tcPr>
          <w:p>
            <w:pPr>
              <w:jc w:val="center"/>
            </w:pPr>
            <w:r>
              <w:t>男</w:t>
            </w:r>
          </w:p>
        </w:tc>
        <w:tc>
          <w:tcPr>
            <w:tcW w:w="2699" w:type="dxa"/>
            <w:gridSpan w:val="4"/>
            <w:vAlign w:val="center"/>
          </w:tcPr>
          <w:p>
            <w:pPr>
              <w:jc w:val="both"/>
            </w:pPr>
            <w:r>
              <w:t>2024-N1QMS-1395977</w:t>
            </w:r>
          </w:p>
        </w:tc>
        <w:tc>
          <w:tcPr>
            <w:tcW w:w="3684" w:type="dxa"/>
            <w:gridSpan w:val="9"/>
            <w:vAlign w:val="center"/>
          </w:tcPr>
          <w:p>
            <w:pPr>
              <w:jc w:val="center"/>
            </w:pPr>
            <w:r>
              <w:t>19.09.01,19.09.02</w:t>
            </w:r>
          </w:p>
        </w:tc>
        <w:tc>
          <w:tcPr>
            <w:tcW w:w="1560" w:type="dxa"/>
            <w:gridSpan w:val="2"/>
            <w:vAlign w:val="center"/>
          </w:tcPr>
          <w:p>
            <w:pPr>
              <w:jc w:val="center"/>
            </w:pPr>
            <w:r>
              <w:t>18369735071</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2026年03月13</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06335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85878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