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21084-2024-QEO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325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山西中烨嘉盛机械设备有限公司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853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2024-N1EMS-4027778</w:t>
            </w:r>
          </w:p>
        </w:tc>
        <w:tc>
          <w:tcPr>
            <w:tcW w:w="3145" w:type="dxa"/>
            <w:vAlign w:val="center"/>
          </w:tcPr>
          <w:p w:rsidR="00142F5C" w:rsidP="00772D33">
            <w:pPr>
              <w:spacing w:line="360" w:lineRule="exact"/>
              <w:jc w:val="center"/>
              <w:rPr>
                <w:szCs w:val="21"/>
              </w:rPr>
            </w:pPr>
            <w:r>
              <w:t>18.08.00,29.10.03,29.10.07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时俊琴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2024-N1OHSMS-4027778</w:t>
            </w:r>
          </w:p>
        </w:tc>
        <w:tc>
          <w:tcPr>
            <w:tcW w:w="3145" w:type="dxa"/>
            <w:vAlign w:val="center"/>
          </w:tcPr>
          <w:p w:rsidR="001F0A49">
            <w:pPr>
              <w:spacing w:line="360" w:lineRule="auto"/>
              <w:jc w:val="center"/>
            </w:pPr>
            <w:r>
              <w:t>18.08.00,29.10.03,29.10.07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2024-N1QMS-5027778</w:t>
            </w:r>
          </w:p>
        </w:tc>
        <w:tc>
          <w:tcPr>
            <w:tcW w:w="3145" w:type="dxa"/>
            <w:vAlign w:val="center"/>
          </w:tcPr>
          <w:p>
            <w:pPr>
              <w:jc w:val="center"/>
            </w:pPr>
            <w:r>
              <w:t>18.08.00,29.10.03,29.10.07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29.10.03,29.10.07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29.10.03,29.10.07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29.10.03,29.10.07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2026年02月05日下午至2026年02月06日下午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E:矿用机械设备的销售及维修，矿用机电设备的销售，电线电缆的销售所涉及场所的相关环境管理活动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S:矿用机械设备的销售及维修，矿用机电设备的销售，电线电缆的销售所涉及场所的相关职业健康安全管理活动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Q:矿用机械设备的销售及维修，矿用机电设备的销售，电线电缆的销售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山西省临汾经济开发区甘亭工业园区飞虹科技园内</w:t>
      </w:r>
    </w:p>
    <w:p w:rsidR="001F0A49">
      <w:pPr>
        <w:spacing w:line="360" w:lineRule="auto"/>
        <w:ind w:firstLine="420" w:firstLineChars="200"/>
      </w:pPr>
      <w:r>
        <w:rPr>
          <w:rFonts w:hint="eastAsia"/>
        </w:rPr>
        <w:t>办公地址：</w:t>
      </w:r>
      <w:r>
        <w:rPr>
          <w:rFonts w:hint="eastAsia"/>
        </w:rPr>
        <w:t>临汾开发区科技创新基地(一期)办公楼三层</w:t>
      </w:r>
    </w:p>
    <w:p w:rsidR="001F0A49">
      <w:pPr>
        <w:spacing w:line="360" w:lineRule="auto"/>
        <w:ind w:firstLine="420" w:firstLineChars="200"/>
      </w:pPr>
      <w:r>
        <w:rPr>
          <w:rFonts w:hint="eastAsia"/>
        </w:rPr>
        <w:t>经营地址：</w:t>
      </w:r>
      <w:bookmarkStart w:id="12" w:name="生产地址"/>
      <w:bookmarkEnd w:id="12"/>
      <w:r>
        <w:rPr>
          <w:rFonts w:hint="eastAsia"/>
        </w:rPr>
        <w:t>临汾开发区科技创新基地(一期)办公楼三层</w:t>
      </w:r>
    </w:p>
    <w:p w:rsidR="001F0A49">
      <w:pPr>
        <w:pStyle w:val="a"/>
      </w:pPr>
      <w:r>
        <w:rPr>
          <w:rFonts w:hint="eastAsia"/>
        </w:rPr>
        <w:t>多场所地址：</w:t>
      </w:r>
      <w:r>
        <w:rPr>
          <w:rFonts w:hint="eastAsia"/>
        </w:rPr>
        <w:t>生产场所 山西省临汾市洪洞县甘亭镇燕壁村山西陆合飞虹科技产业园内马路东侧1间封闭式厂房、1间半封闭式厂房及半封闭式厂房东侧空地</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山西中烨嘉盛机械设备有限公司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43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