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20060-2025-EO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55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江苏邦启安网络科技有限公司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吴亚清、许小雪</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887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2024-N1OHSMS-1341354</w:t>
            </w:r>
          </w:p>
        </w:tc>
        <w:tc>
          <w:tcPr>
            <w:tcW w:w="3145" w:type="dxa"/>
            <w:vAlign w:val="center"/>
          </w:tcPr>
          <w:p w:rsidR="00142F5C" w:rsidP="00772D33">
            <w:pPr>
              <w:spacing w:line="360" w:lineRule="exact"/>
              <w:jc w:val="center"/>
              <w:rPr>
                <w:szCs w:val="21"/>
              </w:rP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2024-N1EMS-1341354</w:t>
            </w:r>
          </w:p>
        </w:tc>
        <w:tc>
          <w:tcPr>
            <w:tcW w:w="3145" w:type="dxa"/>
            <w:vAlign w:val="center"/>
          </w:tcPr>
          <w:p w:rsidR="001F0A49">
            <w:pPr>
              <w:spacing w:line="360" w:lineRule="auto"/>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2025-N0QMS-1455289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E:计算机软硬件设备销售及技术服务；计算机软件开发所涉及场所的相关环境管理活动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O:计算机软硬件设备销售及技术服务；计算机软件开发所涉及场所的相关职业健康安全管理活动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Q:计算机软硬件设备销售及技术服务；计算机软件开发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南京市江宁区金源路6号绿地之窗商务广场1幢413室</w:t>
      </w:r>
    </w:p>
    <w:p w:rsidR="001F0A49">
      <w:pPr>
        <w:spacing w:line="360" w:lineRule="auto"/>
        <w:ind w:firstLine="420" w:firstLineChars="200"/>
      </w:pPr>
      <w:r>
        <w:rPr>
          <w:rFonts w:hint="eastAsia"/>
        </w:rPr>
        <w:t>办公地址：</w:t>
      </w:r>
      <w:r>
        <w:rPr>
          <w:rFonts w:hint="eastAsia"/>
        </w:rPr>
        <w:t>南京市江宁区金源路6号绿地之窗商务广场1幢413室</w:t>
      </w:r>
    </w:p>
    <w:p w:rsidR="001F0A49">
      <w:pPr>
        <w:spacing w:line="360" w:lineRule="auto"/>
        <w:ind w:firstLine="420" w:firstLineChars="200"/>
      </w:pPr>
      <w:r>
        <w:rPr>
          <w:rFonts w:hint="eastAsia"/>
        </w:rPr>
        <w:t>经营地址：</w:t>
      </w:r>
      <w:bookmarkStart w:id="12" w:name="生产地址"/>
      <w:bookmarkEnd w:id="12"/>
      <w:r>
        <w:rPr>
          <w:rFonts w:hint="eastAsia"/>
        </w:rPr>
        <w:t>南京市江宁区金源路6号绿地之窗商务广场1幢413室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江苏邦启安网络科技有限公司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吴亚清、许小雪</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069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