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厦门泰亦恒电子科技有限公司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11630-2024-QEO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2026年02月24日 08:30至2026年02月25日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8932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