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20991-2024-QEO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034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醴陵荣祥陶瓷有限公司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邓赋坚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邓赋坚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014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邓赋坚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2025-N1OHSMS-1407731</w:t>
            </w:r>
          </w:p>
        </w:tc>
        <w:tc>
          <w:tcPr>
            <w:tcW w:w="3145" w:type="dxa"/>
            <w:vAlign w:val="center"/>
          </w:tcPr>
          <w:p w:rsidR="00142F5C" w:rsidP="00772D33">
            <w:pPr>
              <w:spacing w:line="360" w:lineRule="exact"/>
              <w:jc w:val="center"/>
              <w:rPr>
                <w:szCs w:val="21"/>
              </w:rPr>
            </w:pPr>
            <w:r>
              <w:t>29.08.04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邓赋坚</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2025-N1EMS-1407731</w:t>
            </w:r>
          </w:p>
        </w:tc>
        <w:tc>
          <w:tcPr>
            <w:tcW w:w="3145" w:type="dxa"/>
            <w:vAlign w:val="center"/>
          </w:tcPr>
          <w:p w:rsidR="001F0A49">
            <w:pPr>
              <w:spacing w:line="360" w:lineRule="auto"/>
              <w:jc w:val="center"/>
            </w:pPr>
            <w:r>
              <w:t>29.08.04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r>
              <w:t>29.08.04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E:日用陶瓷的销售所涉及场所的相关环境管理活动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O:日用陶瓷的销售所涉及场所的相关职业健康安全管理活动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Q:日用陶瓷的销售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醴陵市阳三石办事处县阳路8号</w:t>
      </w:r>
    </w:p>
    <w:p w:rsidR="001F0A49">
      <w:pPr>
        <w:spacing w:line="360" w:lineRule="auto"/>
        <w:ind w:firstLine="420" w:firstLineChars="200"/>
      </w:pPr>
      <w:r>
        <w:rPr>
          <w:rFonts w:hint="eastAsia"/>
        </w:rPr>
        <w:t>办公地址：</w:t>
      </w:r>
      <w:r>
        <w:rPr>
          <w:rFonts w:hint="eastAsia"/>
        </w:rPr>
        <w:t>醴陵市阳三石办事处玉屏山村太沙塘组</w:t>
      </w:r>
    </w:p>
    <w:p w:rsidR="001F0A49">
      <w:pPr>
        <w:spacing w:line="360" w:lineRule="auto"/>
        <w:ind w:firstLine="420" w:firstLineChars="200"/>
      </w:pPr>
      <w:r>
        <w:rPr>
          <w:rFonts w:hint="eastAsia"/>
        </w:rPr>
        <w:t>经营地址：</w:t>
      </w:r>
      <w:bookmarkStart w:id="12" w:name="生产地址"/>
      <w:bookmarkEnd w:id="12"/>
      <w:r>
        <w:rPr>
          <w:rFonts w:hint="eastAsia"/>
        </w:rPr>
        <w:t>醴陵市阳三石办事处玉屏山村太沙塘组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醴陵荣祥陶瓷有限公司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114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