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11480-2024-QEO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71945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河北美辉科技有限公司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郭增辉</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郭增辉</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53803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郭增辉</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2024-N1QMS-1284221</w:t>
            </w:r>
          </w:p>
        </w:tc>
        <w:tc>
          <w:tcPr>
            <w:tcW w:w="3145" w:type="dxa"/>
            <w:vAlign w:val="center"/>
          </w:tcPr>
          <w:p w:rsidR="00142F5C" w:rsidP="00772D33">
            <w:pPr>
              <w:spacing w:line="360" w:lineRule="exact"/>
              <w:jc w:val="center"/>
              <w:rPr>
                <w:szCs w:val="21"/>
              </w:rPr>
            </w:pPr>
            <w:r>
              <w:t>19.09.01,19.09.02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郭增辉</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2024-N1EMS-1284221</w:t>
            </w:r>
          </w:p>
        </w:tc>
        <w:tc>
          <w:tcPr>
            <w:tcW w:w="3145" w:type="dxa"/>
            <w:vAlign w:val="center"/>
          </w:tcPr>
          <w:p w:rsidR="001F0A49">
            <w:pPr>
              <w:spacing w:line="360" w:lineRule="auto"/>
              <w:jc w:val="center"/>
            </w:pPr>
            <w:r>
              <w:t>19.09.01,19.09.02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郭增辉</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2024-N1OHSMS-1284221</w:t>
            </w:r>
          </w:p>
        </w:tc>
        <w:tc>
          <w:tcPr>
            <w:tcW w:w="3145" w:type="dxa"/>
            <w:vAlign w:val="center"/>
          </w:tcPr>
          <w:p>
            <w:pPr>
              <w:jc w:val="center"/>
            </w:pPr>
            <w:r>
              <w:t>19.09.01,19.09.02</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2025年12月09日下午至2025年12月11日下午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E:高低压成套开关设备、高/低压预装式变电站的组装和服务（3C产品限有效证书范围内）所涉及场所的相关环境管理活动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O:高低压成套开关设备、高/低压预装式变电站的组装和服务（3C产品限有效证书范围内）所涉及场所的相关职业健康安全管理活动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Q:高低压成套开关设备、高/低压预装式变电站的组装和服务（3C产品限有效证书范围内）</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石家庄高新区泰山街南头东南300米</w:t>
      </w:r>
    </w:p>
    <w:p w:rsidR="001F0A49">
      <w:pPr>
        <w:spacing w:line="360" w:lineRule="auto"/>
        <w:ind w:firstLine="420" w:firstLineChars="200"/>
      </w:pPr>
      <w:r>
        <w:rPr>
          <w:rFonts w:hint="eastAsia"/>
        </w:rPr>
        <w:t>办公地址：</w:t>
      </w:r>
      <w:r>
        <w:rPr>
          <w:rFonts w:hint="eastAsia"/>
        </w:rPr>
        <w:t>石家庄高新区泰山街南头东南300米</w:t>
      </w:r>
    </w:p>
    <w:p w:rsidR="001F0A49">
      <w:pPr>
        <w:spacing w:line="360" w:lineRule="auto"/>
        <w:ind w:firstLine="420" w:firstLineChars="200"/>
      </w:pPr>
      <w:r>
        <w:rPr>
          <w:rFonts w:hint="eastAsia"/>
        </w:rPr>
        <w:t>经营地址：</w:t>
      </w:r>
      <w:bookmarkStart w:id="12" w:name="生产地址"/>
      <w:bookmarkEnd w:id="12"/>
      <w:r>
        <w:rPr>
          <w:rFonts w:hint="eastAsia"/>
        </w:rPr>
        <w:t>石家庄高新区泰山街南头东南300米</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河北美辉科技有限公司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郭增辉</w:t>
      </w:r>
      <w:r>
        <w:rPr>
          <w:rFonts w:hint="eastAsia"/>
          <w:b/>
          <w:color w:val="auto"/>
          <w:kern w:val="2"/>
          <w:sz w:val="21"/>
          <w:lang w:val="en-GB"/>
        </w:rPr>
        <w:t xml:space="preserve">  </w:t>
      </w:r>
      <w:r>
        <w:rPr>
          <w:rFonts w:hint="eastAsia"/>
          <w:b/>
          <w:color w:val="auto"/>
          <w:kern w:val="2"/>
          <w:sz w:val="21"/>
          <w:lang w:val="en-GB"/>
        </w:rPr>
        <w:t>郭增辉</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00765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