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20916-2024-EcEO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148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重庆百环环保科技有限公司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976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2023-N1EMS-2267598</w:t>
            </w:r>
          </w:p>
        </w:tc>
        <w:tc>
          <w:tcPr>
            <w:tcW w:w="3145" w:type="dxa"/>
            <w:vAlign w:val="center"/>
          </w:tcPr>
          <w:p w:rsidR="00142F5C" w:rsidP="00772D33">
            <w:pPr>
              <w:spacing w:line="360" w:lineRule="exact"/>
              <w:jc w:val="center"/>
              <w:rPr>
                <w:szCs w:val="21"/>
              </w:rPr>
            </w:pPr>
            <w:r>
              <w:t>28.09.02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2024-N1OHSMS-2267598</w:t>
            </w:r>
          </w:p>
        </w:tc>
        <w:tc>
          <w:tcPr>
            <w:tcW w:w="3145" w:type="dxa"/>
            <w:vAlign w:val="center"/>
          </w:tcPr>
          <w:p w:rsidR="001F0A49">
            <w:pPr>
              <w:spacing w:line="360" w:lineRule="auto"/>
              <w:jc w:val="center"/>
            </w:pPr>
            <w:r>
              <w:t>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28.04.01,28.09.02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28.04.01,28.09.02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28.04.01,28.09.02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2025年12月02日上午至2025年12月03日下午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E:资质范围内的环保工程专业承包、市政公用工程施工总承包所涉及场所的相关环境管理活动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O:资质范围内的环保工程专业承包、市政公用工程施工总承包所涉及场所的相关职业健康安全管理活动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Q:资质范围内的环保工程专业承包、市政公用工程施工总承包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重庆市大渡口区松青路1563号2-1</w:t>
      </w:r>
    </w:p>
    <w:p w:rsidR="001F0A49">
      <w:pPr>
        <w:spacing w:line="360" w:lineRule="auto"/>
        <w:ind w:firstLine="420" w:firstLineChars="200"/>
      </w:pPr>
      <w:r>
        <w:rPr>
          <w:rFonts w:hint="eastAsia"/>
        </w:rPr>
        <w:t>办公地址：</w:t>
      </w:r>
      <w:r>
        <w:rPr>
          <w:rFonts w:hint="eastAsia"/>
        </w:rPr>
        <w:t>重庆市大渡口区松青路1563号2-1</w:t>
      </w:r>
    </w:p>
    <w:p w:rsidR="001F0A49">
      <w:pPr>
        <w:spacing w:line="360" w:lineRule="auto"/>
        <w:ind w:firstLine="420" w:firstLineChars="200"/>
      </w:pPr>
      <w:r>
        <w:rPr>
          <w:rFonts w:hint="eastAsia"/>
        </w:rPr>
        <w:t>经营地址：</w:t>
      </w:r>
      <w:bookmarkStart w:id="12" w:name="生产地址"/>
      <w:bookmarkEnd w:id="12"/>
      <w:r>
        <w:rPr>
          <w:rFonts w:hint="eastAsia"/>
        </w:rPr>
        <w:t>重庆市大渡口区松青路1563号2-1</w:t>
      </w:r>
    </w:p>
    <w:p w:rsidR="001F0A49">
      <w:pPr>
        <w:pStyle w:val="a"/>
      </w:pPr>
      <w:r>
        <w:rPr>
          <w:rFonts w:hint="eastAsia"/>
        </w:rPr>
        <w:t>多场所地址：</w:t>
      </w:r>
      <w:r>
        <w:rPr>
          <w:rFonts w:hint="eastAsia"/>
        </w:rPr>
        <w:t>市郊铁路跳磴至江津线(圣泉寺至鼎山段)给排水管道工程 重庆市江津市圣泉寺站至鼎山段；中吉达净朗武隆区钻井岩屑资源综合利用技改项目废气除臭设施 重庆市武隆区</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重庆百环环保科技有限公司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00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