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11479-2024-QEO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2969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山东佰祥新材料有限公司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周长润</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周长润</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03180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周长润</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2025-N1EMS-1465923</w:t>
            </w:r>
          </w:p>
        </w:tc>
        <w:tc>
          <w:tcPr>
            <w:tcW w:w="3145" w:type="dxa"/>
            <w:vAlign w:val="center"/>
          </w:tcPr>
          <w:p w:rsidR="00142F5C" w:rsidP="00772D33">
            <w:pPr>
              <w:spacing w:line="360" w:lineRule="exact"/>
              <w:jc w:val="center"/>
              <w:rPr>
                <w:szCs w:val="21"/>
              </w:rPr>
            </w:pPr>
            <w:r>
              <w:t>29.11.03,29.12.00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周长润</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2025-N1OHSMS-1465923</w:t>
            </w:r>
          </w:p>
        </w:tc>
        <w:tc>
          <w:tcPr>
            <w:tcW w:w="3145" w:type="dxa"/>
            <w:vAlign w:val="center"/>
          </w:tcPr>
          <w:p w:rsidR="001F0A49">
            <w:pPr>
              <w:spacing w:line="360" w:lineRule="auto"/>
              <w:jc w:val="center"/>
            </w:pPr>
            <w:r>
              <w:t>29.11.03,29.12.00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周长润</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2025-N1QMS-1465923</w:t>
            </w:r>
          </w:p>
        </w:tc>
        <w:tc>
          <w:tcPr>
            <w:tcW w:w="3145" w:type="dxa"/>
            <w:vAlign w:val="center"/>
          </w:tcPr>
          <w:p>
            <w:pPr>
              <w:jc w:val="center"/>
            </w:pPr>
            <w:r>
              <w:t>29.11.03,29.12.00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2025年11月15日上午至2025年11月16日上午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E:土工合成材料（长丝、短丝土工布、HDPE 土工膜、复合土工膜、土工格栅、膨润土防水毯、水泥毯、排（蓄）水板、复合排水网、土工滤网、土工席垫、塑料盲沟、加筋麦克垫、止水带、止水条）的销售所涉及场所的相关环境管理活动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O:土工合成材料（长丝、短丝土工布、HDPE 土工膜、复合土工膜、土工格栅、膨润土防水毯、水泥毯、排（蓄）水板、复合排水网、土工滤网、土工席垫、塑料盲沟、加筋麦克垫、止水带、止水条）的销售所涉及场所的相关职业健康安全管理活动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Q:土工合成材料（长丝、短丝土工布、HDPE 土工膜、复合土工膜、土工格栅、膨润土防水毯、水泥毯、排（蓄）水板、复合排水网、土工滤网、土工席垫、塑料盲沟、加筋麦克垫、止水带、止水条）的销售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山东省德州市陵城区安德街道迎宾路南首路西2636号北侧</w:t>
      </w:r>
    </w:p>
    <w:p w:rsidR="001F0A49">
      <w:pPr>
        <w:spacing w:line="360" w:lineRule="auto"/>
        <w:ind w:firstLine="420" w:firstLineChars="200"/>
      </w:pPr>
      <w:r>
        <w:rPr>
          <w:rFonts w:hint="eastAsia"/>
        </w:rPr>
        <w:t>办公地址：</w:t>
      </w:r>
      <w:r>
        <w:rPr>
          <w:rFonts w:hint="eastAsia"/>
        </w:rPr>
        <w:t>山东省德州市陵城区安德街道迎宾路南首路西2636号北侧</w:t>
      </w:r>
    </w:p>
    <w:p w:rsidR="001F0A49">
      <w:pPr>
        <w:spacing w:line="360" w:lineRule="auto"/>
        <w:ind w:firstLine="420" w:firstLineChars="200"/>
      </w:pPr>
      <w:r>
        <w:rPr>
          <w:rFonts w:hint="eastAsia"/>
        </w:rPr>
        <w:t>经营地址：</w:t>
      </w:r>
      <w:bookmarkStart w:id="12" w:name="生产地址"/>
      <w:bookmarkEnd w:id="12"/>
      <w:r>
        <w:rPr>
          <w:rFonts w:hint="eastAsia"/>
        </w:rPr>
        <w:t>山东省德州市陵城区安德街道迎宾路南首路西2636号北侧</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山东佰祥新材料有限公司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周长润</w:t>
      </w:r>
      <w:r>
        <w:rPr>
          <w:rFonts w:hint="eastAsia"/>
          <w:b/>
          <w:color w:val="auto"/>
          <w:kern w:val="2"/>
          <w:sz w:val="21"/>
          <w:lang w:val="en-GB"/>
        </w:rPr>
        <w:t xml:space="preserve">  </w:t>
      </w:r>
      <w:r>
        <w:rPr>
          <w:rFonts w:hint="eastAsia"/>
          <w:b/>
          <w:color w:val="auto"/>
          <w:kern w:val="2"/>
          <w:sz w:val="21"/>
          <w:lang w:val="en-GB"/>
        </w:rPr>
        <w:t>周长润</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10162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