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中交遥感天域科技江苏有限公司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20912-2024-QEO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无锡市滨湖区金水路98号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江苏省无锡市滨湖区金水路98号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15190306587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info@worlduav.org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08:30至2025年11月20日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E:无人机及无人机侦测装备、无人机反制装备、声波驱散装备的研发、制造、销售；低空防御综合管控系统研发、服务、销售所涉及场所的相关环境管理活动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O:无人机及无人机侦测装备、无人机反制装备、声波驱散装备的研发、制造、销售；低空防御综合管控系统研发、服务、销售所涉及场所的相关职业健康安全管理活动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Q:无人机及无人机侦测装备、无人机反制装备、声波驱散装备的研发、制造、销售；低空防御综合管控系统研发、服务、销售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E:19.05.01,29.09.01,29.10.07,33.03.01,O:19.05.01,29.09.01,29.10.07,33.03.01,Q:19.05.01,29.09.01,29.10.07,33.03.01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19.05.01,29.09.01,29.10.07,33.03.01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19.05.01,29.09.01,29.10.07,33.03.01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19.05.01,29.09.01,29.10.07,33.03.01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19.05.01,29.09.01,29.10.07,33.03.01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19.05.01,29.09.01,29.10.07,33.03.01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464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188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