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5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南通龟博士汽车服务有限公司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周传林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150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周传林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2024-N1EMS-1459792</w:t>
            </w:r>
          </w:p>
        </w:tc>
        <w:tc>
          <w:tcPr>
            <w:tcW w:w="3145" w:type="dxa"/>
            <w:vAlign w:val="center"/>
          </w:tcPr>
          <w:p w:rsidR="00142F5C" w:rsidP="00772D33">
            <w:pPr>
              <w:spacing w:line="360" w:lineRule="exact"/>
              <w:jc w:val="center"/>
              <w:rPr>
                <w:szCs w:val="21"/>
              </w:rPr>
            </w:pPr>
            <w:r>
              <w:t>29.02.00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周传林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2024-N1OHSMS-1459792</w:t>
            </w:r>
          </w:p>
        </w:tc>
        <w:tc>
          <w:tcPr>
            <w:tcW w:w="3145" w:type="dxa"/>
            <w:vAlign w:val="center"/>
          </w:tcPr>
          <w:p w:rsidR="001F0A49">
            <w:pPr>
              <w:spacing w:line="360" w:lineRule="auto"/>
              <w:jc w:val="center"/>
            </w:pPr>
            <w:r>
              <w:t>29.02.00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29.02.00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2025年12月16日上午至2025年12月17日上午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E:汽车的维修、保养服务所涉及场所的相关环境管理活动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O:汽车的维修、保养服务所涉及场所的相关职业健康安全管理活动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Q:汽车的维修、保养服务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南通市城山社区十组（城山路127号）</w:t>
      </w:r>
    </w:p>
    <w:p w:rsidR="001F0A49">
      <w:pPr>
        <w:spacing w:line="360" w:lineRule="auto"/>
        <w:ind w:firstLine="420" w:firstLineChars="200"/>
      </w:pPr>
      <w:r>
        <w:rPr>
          <w:rFonts w:hint="eastAsia"/>
        </w:rPr>
        <w:t>办公地址：</w:t>
      </w:r>
      <w:r>
        <w:rPr>
          <w:rFonts w:hint="eastAsia"/>
        </w:rPr>
        <w:t>南通市崇川区城山路127号</w:t>
      </w:r>
    </w:p>
    <w:p w:rsidR="001F0A49">
      <w:pPr>
        <w:spacing w:line="360" w:lineRule="auto"/>
        <w:ind w:firstLine="420" w:firstLineChars="200"/>
      </w:pPr>
      <w:r>
        <w:rPr>
          <w:rFonts w:hint="eastAsia"/>
        </w:rPr>
        <w:t>经营地址：</w:t>
      </w:r>
      <w:bookmarkStart w:id="12" w:name="生产地址"/>
      <w:bookmarkEnd w:id="12"/>
      <w:r>
        <w:rPr>
          <w:rFonts w:hint="eastAsia"/>
        </w:rPr>
        <w:t>南通市崇川区城山路127号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南通龟博士汽车服务有限公司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040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