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20895-2024-QEOFH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983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呼和浩特市韩氏商贸有限公司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996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2023-N1FSMS-3216621</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2023-N1HACCP-3216621</w:t>
            </w:r>
          </w:p>
        </w:tc>
        <w:tc>
          <w:tcPr>
            <w:tcW w:w="3145" w:type="dxa"/>
            <w:vAlign w:val="center"/>
          </w:tcPr>
          <w:p>
            <w:pPr>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22000:2018、危害分析与关键控制点（HACCP）体系认证要求（V1.0）、GB/T45001-2020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2025年11月29日上午至2025年12月02日下午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E:预包装食品销售（含冷藏冷冻食品）、散装食品销售（含冷藏冷冻食品）所涉及场所的相关环境管理活动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F:位于内蒙古自治区呼和浩特市玉泉区鄂尔多斯西街开泰批发市场7栋2号呼和浩特市韩氏商贸有限公司预包装食品销售（含冷藏冷冻食品）、散装食品销售（含冷藏冷冻食品）</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H:位于内蒙古自治区呼和浩特市玉泉区鄂尔多斯西街开泰批发市场7栋2号呼和浩特市韩氏商贸有限公司预包装食品销售（含冷藏冷冻食品）、散装食品销售（含冷藏冷冻食品）</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O:预包装食品销售（含冷藏冷冻食品）、散装食品销售（含冷藏冷冻食品）所涉及场所的相关职业健康安全管理活动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Q:预包装食品销售（含冷藏冷冻食品）、散装食品销售（含冷藏冷冻食品）</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内蒙古自治区呼和浩特市玉泉区鄂尔多斯西街开泰批发市场7栋2号</w:t>
      </w:r>
    </w:p>
    <w:p w:rsidR="001F0A49">
      <w:pPr>
        <w:spacing w:line="360" w:lineRule="auto"/>
        <w:ind w:firstLine="420" w:firstLineChars="200"/>
      </w:pPr>
      <w:r>
        <w:rPr>
          <w:rFonts w:hint="eastAsia"/>
        </w:rPr>
        <w:t>办公地址：</w:t>
      </w:r>
      <w:r>
        <w:rPr>
          <w:rFonts w:hint="eastAsia"/>
        </w:rPr>
        <w:t>内蒙古自治区呼和浩特市玉泉区鄂尔多斯西街开泰批发市场7栋2号</w:t>
      </w:r>
    </w:p>
    <w:p w:rsidR="001F0A49">
      <w:pPr>
        <w:spacing w:line="360" w:lineRule="auto"/>
        <w:ind w:firstLine="420" w:firstLineChars="200"/>
      </w:pPr>
      <w:r>
        <w:rPr>
          <w:rFonts w:hint="eastAsia"/>
        </w:rPr>
        <w:t>经营地址：</w:t>
      </w:r>
      <w:bookmarkStart w:id="12" w:name="生产地址"/>
      <w:bookmarkEnd w:id="12"/>
      <w:r>
        <w:rPr>
          <w:rFonts w:hint="eastAsia"/>
        </w:rPr>
        <w:t>内蒙古自治区呼和浩特市玉泉区鄂尔多斯西街开泰批发市场7栋2号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呼和浩特市韩氏商贸有限公司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843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