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重庆佳坤土地规划有限公司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冉景洲、杨岚、杨珍全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2026年01月15日上午至2026年01月15日下午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01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