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高特电力科技河北有限公司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30668-2023-QEO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2025年11月14日 08:30至2025年11月15日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507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