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赤水宇城包装有限公司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10629-2023-QEO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2025年11月02日 09:00至2025年11月04日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568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