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10619-2023-EO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969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江西白莲智能科技集团有限公司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528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李双</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2024-N1EMS-1287699</w:t>
            </w:r>
          </w:p>
        </w:tc>
        <w:tc>
          <w:tcPr>
            <w:tcW w:w="3145" w:type="dxa"/>
            <w:vAlign w:val="center"/>
          </w:tcPr>
          <w:p w:rsidR="00142F5C" w:rsidP="00772D33">
            <w:pPr>
              <w:spacing w:line="360" w:lineRule="exact"/>
              <w:jc w:val="center"/>
              <w:rPr>
                <w:szCs w:val="21"/>
              </w:rPr>
            </w:pPr>
            <w:r>
              <w:t>23.01.01,23.01.04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李双</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2024-N1OHSMS-1287699</w:t>
            </w:r>
          </w:p>
        </w:tc>
        <w:tc>
          <w:tcPr>
            <w:tcW w:w="3145" w:type="dxa"/>
            <w:vAlign w:val="center"/>
          </w:tcPr>
          <w:p w:rsidR="001F0A49">
            <w:pPr>
              <w:spacing w:line="360" w:lineRule="auto"/>
              <w:jc w:val="center"/>
            </w:pPr>
            <w:r>
              <w:t>23.01.01,23.01.04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2025年11月25日上午至2025年11月27日上午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金属家具、钢木家具、不锈钢家具[实验室家具、校用/教学家具、宿舍家具、公寓家具、适老/养老家具、银行家具、医院家具、定制家具]的设计、制造、安装、销售及售后服务所涉及场所的相关环境管理活动（认证范围覆盖的产品清单详见附件）</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金属家具、钢木家具、不锈钢家具[实验室家具、校用/教学家具、宿舍家具、公寓家具、适老/养老家具、银行家具、医院家具、定制家具]的设计、制造、安装、销售及售后服务所涉及场所的相关职业健康安全管理活动（认证范围覆盖的产品清单详见附件）</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江西省九江市永修县新城县城工业园集中区</w:t>
      </w:r>
    </w:p>
    <w:p w:rsidR="001F0A49">
      <w:pPr>
        <w:spacing w:line="360" w:lineRule="auto"/>
        <w:ind w:firstLine="420" w:firstLineChars="200"/>
      </w:pPr>
      <w:r>
        <w:rPr>
          <w:rFonts w:hint="eastAsia"/>
        </w:rPr>
        <w:t>办公地址：</w:t>
      </w:r>
      <w:r>
        <w:rPr>
          <w:rFonts w:hint="eastAsia"/>
        </w:rPr>
        <w:t>江西省九江市永修县新城县城工业园集中区</w:t>
      </w:r>
    </w:p>
    <w:p w:rsidR="001F0A49">
      <w:pPr>
        <w:spacing w:line="360" w:lineRule="auto"/>
        <w:ind w:firstLine="420" w:firstLineChars="200"/>
      </w:pPr>
      <w:r>
        <w:rPr>
          <w:rFonts w:hint="eastAsia"/>
        </w:rPr>
        <w:t>经营地址：</w:t>
      </w:r>
      <w:bookmarkStart w:id="12" w:name="生产地址"/>
      <w:bookmarkEnd w:id="12"/>
      <w:r>
        <w:rPr>
          <w:rFonts w:hint="eastAsia"/>
        </w:rPr>
        <w:t>江西省九江市永修县新城县城工业园集中区</w:t>
      </w:r>
    </w:p>
    <w:p w:rsidR="001F0A49">
      <w:pPr>
        <w:pStyle w:val="a"/>
      </w:pPr>
      <w:r>
        <w:rPr>
          <w:rFonts w:hint="eastAsia"/>
        </w:rPr>
        <w:t>多场所地址：</w:t>
      </w:r>
      <w:r>
        <w:rPr>
          <w:rFonts w:hint="eastAsia"/>
        </w:rPr>
        <w:t>永修县民政局 永修县城投大厦东辅楼B503-B514室</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江西白莲智能科技集团有限公司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171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