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河北星桥金属丝网制造有限公司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2025年10月02日 08:30至2025年10月02日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51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