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10540-2023-QEOFH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753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杭州黄高食品有限公司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质量管理体系、职业健康安全管理体系、环境管理体系、食品安全管理体系、危害分析与关键控制点体系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任泽华、邝柏臣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276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任泽华</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2023-N1OHSMS-1059498</w:t>
            </w:r>
          </w:p>
        </w:tc>
        <w:tc>
          <w:tcPr>
            <w:tcW w:w="3145" w:type="dxa"/>
            <w:vAlign w:val="center"/>
          </w:tcPr>
          <w:p w:rsidR="001F0A49">
            <w:pPr>
              <w:spacing w:line="360" w:lineRule="auto"/>
              <w:jc w:val="center"/>
            </w:pPr>
            <w:bookmarkStart w:id="4" w:name="_GoBack"/>
            <w:bookmarkEnd w:id="4"/>
            <w:r>
              <w:t>29.07.02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任泽华</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2024-N1EMS-4059498</w:t>
            </w:r>
          </w:p>
        </w:tc>
        <w:tc>
          <w:tcPr>
            <w:tcW w:w="3145" w:type="dxa"/>
            <w:vAlign w:val="center"/>
          </w:tcPr>
          <w:p w:rsidR="001F0A49">
            <w:pPr>
              <w:spacing w:line="360" w:lineRule="auto"/>
              <w:jc w:val="center"/>
            </w:pPr>
            <w:r>
              <w:t>29.07.02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任泽华</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2023-N1FSMS-4059498</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任泽华</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2022-N1HACCP-1059498</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任泽华</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2022-N1QMS-4059498</w:t>
            </w:r>
          </w:p>
        </w:tc>
        <w:tc>
          <w:tcPr>
            <w:tcW w:w="3145" w:type="dxa"/>
            <w:vAlign w:val="center"/>
          </w:tcPr>
          <w:p>
            <w:pPr>
              <w:jc w:val="center"/>
            </w:pPr>
            <w:r>
              <w:t>29.07.02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2023-N1OHSMS-1222839</w:t>
            </w:r>
          </w:p>
        </w:tc>
        <w:tc>
          <w:tcPr>
            <w:tcW w:w="3145" w:type="dxa"/>
            <w:vAlign w:val="center"/>
          </w:tcPr>
          <w:p>
            <w:pPr>
              <w:jc w:val="center"/>
            </w:pPr>
            <w:r>
              <w:t>29.07.02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2023-N1EMS-1222839</w:t>
            </w:r>
          </w:p>
        </w:tc>
        <w:tc>
          <w:tcPr>
            <w:tcW w:w="3145" w:type="dxa"/>
            <w:vAlign w:val="center"/>
          </w:tcPr>
          <w:p>
            <w:pPr>
              <w:jc w:val="center"/>
            </w:pPr>
            <w:r>
              <w:t>29.07.02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2023-N1FSMS-2222839</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2023-N1HACCP-2222839</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2023-N1QMS-2222839</w:t>
            </w:r>
          </w:p>
        </w:tc>
        <w:tc>
          <w:tcPr>
            <w:tcW w:w="3145" w:type="dxa"/>
            <w:vAlign w:val="center"/>
          </w:tcPr>
          <w:p>
            <w:pPr>
              <w:jc w:val="center"/>
            </w:pPr>
            <w:r>
              <w:t>29.07.02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任国平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2023-N1FSMS-4059494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任国平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2024-N1HACCP-2059494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任国平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2024-N1QMS-3059494</w:t>
            </w:r>
          </w:p>
        </w:tc>
        <w:tc>
          <w:tcPr>
            <w:tcW w:w="3145" w:type="dxa"/>
            <w:vAlign w:val="center"/>
          </w:tcPr>
          <w:p>
            <w:pPr>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质量管理体系、职业健康安全管理体系、环境管理体系、食品安全管理体系、危害分析与关键控制点体系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GB/T19001-2016/ISO9001:2015、GB/T45001-2020 / ISO45001：2018、GB/T 24001-2016/ISO14001:2015、ISO 22000:2018、危害分析与关键控制点（HACCP）体系认证要求（V1.0）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2025年06月19日上午至2025年06月20日下午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E:初级农产品（畜禽肉）销售所涉及场所的相关环境管理活动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F:位于浙江省杭州市萧山区进化镇墅上王村811号工业园区3幢-4号杭州黄高食品有限公司的初级农产品（畜禽肉）销售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H:位于浙江省杭州市萧山区进化镇墅上王村811号工业园区3幢-4号杭州黄高食品有限公司的初级农产品（畜禽肉）销售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O:初级农产品（畜禽肉）销售所涉及场所的相关职业健康安全管理活动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Q:初级农产品（畜禽肉）销售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浙江省杭州市萧山区进化镇墅上王村811号工业园区3幢-4号</w:t>
      </w:r>
    </w:p>
    <w:p w:rsidR="001F0A49">
      <w:pPr>
        <w:spacing w:line="360" w:lineRule="auto"/>
        <w:ind w:firstLine="420" w:firstLineChars="200"/>
      </w:pPr>
      <w:r>
        <w:rPr>
          <w:rFonts w:hint="eastAsia"/>
        </w:rPr>
        <w:t>办公地址：</w:t>
      </w:r>
      <w:r>
        <w:rPr>
          <w:rFonts w:hint="eastAsia"/>
        </w:rPr>
        <w:t>浙江省杭州市萧山区进化镇墅上王村811号工业园区3幢-4号</w:t>
      </w:r>
    </w:p>
    <w:p w:rsidR="001F0A49">
      <w:pPr>
        <w:spacing w:line="360" w:lineRule="auto"/>
        <w:ind w:firstLine="420" w:firstLineChars="200"/>
      </w:pPr>
      <w:r>
        <w:rPr>
          <w:rFonts w:hint="eastAsia"/>
        </w:rPr>
        <w:t>经营地址：</w:t>
      </w:r>
      <w:bookmarkStart w:id="13" w:name="生产地址"/>
      <w:bookmarkEnd w:id="13"/>
      <w:r>
        <w:rPr>
          <w:rFonts w:hint="eastAsia"/>
        </w:rPr>
        <w:t>浙江省杭州市萧山区进化镇墅上王村811号工业园区3幢-4号</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杭州黄高食品有限公司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任泽华、邝柏臣</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410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