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宇盛鼎泰基建集团有限公司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GB/T19001-2016/ISO9001:2015和GB/T50430-2017、GB/T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112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