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山东新天源矿业有限公司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30539-2023-EO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2024-N1EMS-4034990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2024-N1OHSMS-4034990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2022-N1EMS-4073544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2023-N1OHSMS-4073544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2023-N1EMS-1284207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2023-N1OHSMS-1284207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2025年09月04日 08:30至2025年09月04日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6375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