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30523-2023-QEO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682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山西樱子物业管理服务有限公司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温红玲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温红玲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905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温红玲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2022-N1QMS-3210533</w:t>
            </w:r>
          </w:p>
        </w:tc>
        <w:tc>
          <w:tcPr>
            <w:tcW w:w="3145" w:type="dxa"/>
            <w:vAlign w:val="center"/>
          </w:tcPr>
          <w:p w:rsidR="001F0A49">
            <w:pPr>
              <w:spacing w:line="360" w:lineRule="auto"/>
              <w:jc w:val="center"/>
            </w:pPr>
            <w:bookmarkStart w:id="4" w:name="_GoBack"/>
            <w:bookmarkEnd w:id="4"/>
            <w:r>
              <w:t>35.15.00,35.16.03,39.20.00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温红玲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2023-N1EMS-2210533</w:t>
            </w:r>
          </w:p>
        </w:tc>
        <w:tc>
          <w:tcPr>
            <w:tcW w:w="3145" w:type="dxa"/>
            <w:vAlign w:val="center"/>
          </w:tcPr>
          <w:p w:rsidR="001F0A49">
            <w:pPr>
              <w:spacing w:line="360" w:lineRule="auto"/>
              <w:jc w:val="center"/>
            </w:pPr>
            <w:r>
              <w:t>35.15.00,35.16.03,39.20.00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温红玲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2024-N1OHSMS-2210533</w:t>
            </w:r>
          </w:p>
        </w:tc>
        <w:tc>
          <w:tcPr>
            <w:tcW w:w="3145" w:type="dxa"/>
            <w:vAlign w:val="center"/>
          </w:tcPr>
          <w:p>
            <w:pPr>
              <w:jc w:val="center"/>
            </w:pPr>
            <w:r>
              <w:t>35.15.00,35.16.03,39.20.00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E:家政服务，物业管理服务（含保洁服务）所涉及场所的相关环境管理活动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O:家政服务，物业管理服务（含保洁服务）所涉及场所的相关职业健康安全管理活动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Q:家政服务，物业管理服务（含保洁服务）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运城市禹都花园西座三单元903室</w:t>
      </w:r>
    </w:p>
    <w:p w:rsidR="001F0A49">
      <w:pPr>
        <w:spacing w:line="360" w:lineRule="auto"/>
        <w:ind w:firstLine="420" w:firstLineChars="200"/>
      </w:pPr>
      <w:r>
        <w:rPr>
          <w:rFonts w:hint="eastAsia"/>
        </w:rPr>
        <w:t>办公地址：</w:t>
      </w:r>
      <w:r>
        <w:rPr>
          <w:rFonts w:hint="eastAsia"/>
        </w:rPr>
        <w:t>山西省运城市姚暹渠北盐湖区村镇建设局家属院一排九号</w:t>
      </w:r>
    </w:p>
    <w:p w:rsidR="001F0A49">
      <w:pPr>
        <w:spacing w:line="360" w:lineRule="auto"/>
        <w:ind w:firstLine="420" w:firstLineChars="200"/>
      </w:pPr>
      <w:r>
        <w:rPr>
          <w:rFonts w:hint="eastAsia"/>
        </w:rPr>
        <w:t>经营地址：</w:t>
      </w:r>
      <w:bookmarkStart w:id="13" w:name="生产地址"/>
      <w:bookmarkEnd w:id="13"/>
      <w:r>
        <w:rPr>
          <w:rFonts w:hint="eastAsia"/>
        </w:rPr>
        <w:t>山西省运城市姚暹渠北盐湖区村镇建设局家属院一排九号</w:t>
      </w:r>
    </w:p>
    <w:p w:rsidR="001F0A49">
      <w:pPr>
        <w:pStyle w:val="a"/>
      </w:pPr>
      <w:r>
        <w:rPr>
          <w:rFonts w:hint="eastAsia"/>
        </w:rPr>
        <w:t>多场所地址</w:t>
      </w:r>
      <w:r>
        <w:rPr>
          <w:rFonts w:hint="eastAsia"/>
        </w:rPr>
        <w:t>：</w:t>
      </w:r>
      <w:r>
        <w:rPr>
          <w:rFonts w:hint="eastAsia"/>
        </w:rPr>
        <w:t>申仕兰庭 山西省运城市盐湖区中银大道 241号三单元 601；山西黄河新世界百货有限公司 山西省运城市盐湖区解放北路131号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山西樱子物业管理服务有限公司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315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