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山西樱子物业管理服务有限公司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24001-2016/ISO14001:2015、GB/T45001-2020 / ISO45001：2018</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3234864"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