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20470-2023-QEO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839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华兴世纪能源有限公司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187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2024-N1OHSMS-2262293</w:t>
            </w:r>
          </w:p>
        </w:tc>
        <w:tc>
          <w:tcPr>
            <w:tcW w:w="3145" w:type="dxa"/>
            <w:vAlign w:val="center"/>
          </w:tcPr>
          <w:p w:rsidR="001F0A49">
            <w:pPr>
              <w:spacing w:line="360" w:lineRule="auto"/>
              <w:jc w:val="center"/>
            </w:pPr>
            <w:bookmarkStart w:id="4" w:name="_GoBack"/>
            <w:bookmarkEnd w:id="4"/>
            <w:r>
              <w:t>29.12.00,34.06.00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2023-N1EMS-2262293</w:t>
            </w:r>
          </w:p>
        </w:tc>
        <w:tc>
          <w:tcPr>
            <w:tcW w:w="3145" w:type="dxa"/>
            <w:vAlign w:val="center"/>
          </w:tcPr>
          <w:p w:rsidR="001F0A49">
            <w:pPr>
              <w:spacing w:line="360" w:lineRule="auto"/>
              <w:jc w:val="center"/>
            </w:pPr>
            <w:r>
              <w:t>29.12.00,34.06.00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29.12.00,34.06.00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2025年06月18日上午至2025年06月19日下午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E:资质范围内石油天然气行业（钻井、完井）相关产品的销售及技术服务所涉及场所的相关环境管理活动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O:资质范围内石油天然气行业（钻井、完井）相关产品的销售及技术服务所涉及场所的相关职业健康安全管理活动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Q:资质范围内石油天然气行业（钻井、完井）相关产品的销售及技术服务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中国（四川）自由贸易试验区成都市天府新区正兴街道宁波路东段377号1栋3层7号</w:t>
      </w:r>
    </w:p>
    <w:p w:rsidR="001F0A49">
      <w:pPr>
        <w:spacing w:line="360" w:lineRule="auto"/>
        <w:ind w:firstLine="420" w:firstLineChars="200"/>
      </w:pPr>
      <w:r>
        <w:rPr>
          <w:rFonts w:hint="eastAsia"/>
        </w:rPr>
        <w:t>办公地址：</w:t>
      </w:r>
      <w:r>
        <w:rPr>
          <w:rFonts w:hint="eastAsia"/>
        </w:rPr>
        <w:t>中国（四川）自由贸易试验区成都市天府新区正兴街道宁波路东段377号1栋3层7号</w:t>
      </w:r>
    </w:p>
    <w:p w:rsidR="001F0A49">
      <w:pPr>
        <w:spacing w:line="360" w:lineRule="auto"/>
        <w:ind w:firstLine="420" w:firstLineChars="200"/>
      </w:pPr>
      <w:r>
        <w:rPr>
          <w:rFonts w:hint="eastAsia"/>
        </w:rPr>
        <w:t>经营地址：</w:t>
      </w:r>
      <w:bookmarkStart w:id="13" w:name="生产地址"/>
      <w:bookmarkEnd w:id="13"/>
      <w:r>
        <w:rPr>
          <w:rFonts w:hint="eastAsia"/>
        </w:rPr>
        <w:t>中国（四川）自由贸易试验区成都市天府新区正兴街道宁波路东段377号1栋3层7号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华兴世纪能源有限公司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462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