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30480-2023-QEO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山东菏投科技发展集团有限公司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91371700MA3RBX2D6D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山东菏投科技发展集团有限公司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山东省菏泽市鲁西新区丹阳街道菏建华泰嘉园2007幢01单元12层12008室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山东省菏泽市鲁西新区丹阳街道菏建华泰嘉园2007幢01单元12层12008室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E:通讯设备、计算机、软件及辅助设备、信息系统集成设备、音、视频及编辑设备、多媒体产品的销售服务所涉及场所的相关环境管理活动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O:通讯设备、计算机、软件及辅助设备、信息系统集成设备、音、视频及编辑设备、多媒体产品的销售服务所涉及场所的相关职业健康安全管理活动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Q:通讯设备、计算机、软件及辅助设备、信息系统集成设备、音、视频及编辑设备、多媒体产品的销售服务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山东菏投科技发展集团有限公司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山东省菏泽市鲁西新区丹阳街道菏建华泰嘉园2007幢01单元12层12008室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山东省菏泽市鲁西新区丹阳街道菏建华泰嘉园2007幢01单元12层12008室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E:通讯设备、计算机、软件及辅助设备、信息系统集成设备、音、视频及编辑设备、多媒体产品的销售服务所涉及场所的相关环境管理活动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O:通讯设备、计算机、软件及辅助设备、信息系统集成设备、音、视频及编辑设备、多媒体产品的销售服务所涉及场所的相关职业健康安全管理活动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Q:通讯设备、计算机、软件及辅助设备、信息系统集成设备、音、视频及编辑设备、多媒体产品的销售服务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45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