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CCD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E36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02FB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947C6B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苏州鲜丰生态农业有限公司</w:t>
            </w:r>
          </w:p>
        </w:tc>
        <w:tc>
          <w:tcPr>
            <w:tcW w:w="1134" w:type="dxa"/>
            <w:vAlign w:val="center"/>
          </w:tcPr>
          <w:p w14:paraId="27395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8916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10412-2023-QEOF</w:t>
            </w:r>
          </w:p>
        </w:tc>
      </w:tr>
      <w:tr w14:paraId="46806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ABF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7D31F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苏州市吴中区横泾街道新齐路以东、泾南路以北</w:t>
            </w:r>
          </w:p>
        </w:tc>
      </w:tr>
      <w:tr w14:paraId="57FA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E3F6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137843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江苏省苏州市吴中区横泾街道新齐路以东、泾南路以北</w:t>
            </w:r>
          </w:p>
          <w:p w14:paraId="78FE95E9"/>
        </w:tc>
      </w:tr>
      <w:tr w14:paraId="611A8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A134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FDD51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 xml:space="preserve">刘朦朦 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05C6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A042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18036833551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D0B91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40C6AC0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680C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C0A67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A0774B1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36</w:t>
            </w:r>
          </w:p>
        </w:tc>
      </w:tr>
      <w:tr w14:paraId="10FE2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D04B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8643E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94552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2A7E75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6299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A72AA1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948892943@qq.com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12C72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7754A04">
            <w:pPr>
              <w:rPr>
                <w:sz w:val="21"/>
                <w:szCs w:val="21"/>
              </w:rPr>
            </w:pPr>
          </w:p>
        </w:tc>
      </w:tr>
      <w:tr w14:paraId="65098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E535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7CAA06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2025年06月17日 08:30至2025年06月19日 12:00</w:t>
            </w:r>
          </w:p>
        </w:tc>
        <w:tc>
          <w:tcPr>
            <w:tcW w:w="1457" w:type="dxa"/>
            <w:gridSpan w:val="5"/>
            <w:vAlign w:val="center"/>
          </w:tcPr>
          <w:p w14:paraId="07DCC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DAA093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  <w:bookmarkStart w:id="12" w:name="_GoBack"/>
            <w:bookmarkEnd w:id="12"/>
          </w:p>
        </w:tc>
      </w:tr>
      <w:tr w14:paraId="269D5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42F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4B7A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100BE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303B7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A95830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3F5E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086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004433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3DA7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9D6A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786B09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ABD7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72856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6398A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097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299F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6B2539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A33E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9058A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18CF9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ISO45001：2018、ISO 22000:2018</w:t>
            </w:r>
          </w:p>
        </w:tc>
      </w:tr>
      <w:tr w14:paraId="4BCF6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095B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4158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F15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F1FD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68D4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47213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74F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8AE5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5E4AC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E:预包装食品（米、面、粮油、冷冻肉），初级农产品（蔬菜、畜禽肉类、蛋类）的配送所涉及场所的相关环境管理活动</w:t>
            </w:r>
          </w:p>
          <w:p w14:paraId="61EEECA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O:预包装食品（米、面、粮油、冷冻肉），初级农产品（蔬菜、畜禽肉类、蛋类）的配送所涉及场所的相关职业健康安全管理活动</w:t>
            </w:r>
          </w:p>
          <w:p w14:paraId="45525C8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Q:预包装食品（米、面、粮油、冷冻肉），初级农产品（蔬菜、畜禽肉类、蛋类）的配送</w:t>
            </w:r>
          </w:p>
          <w:p w14:paraId="6022A23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23BA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5127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49D8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E:29.07.01,29.07.02,29.07.03,O:29.07.01,29.07.02,29.07.03,Q:29.07.01,29.07.02,29.07.03</w:t>
            </w:r>
          </w:p>
        </w:tc>
        <w:tc>
          <w:tcPr>
            <w:tcW w:w="1275" w:type="dxa"/>
            <w:gridSpan w:val="3"/>
            <w:vAlign w:val="center"/>
          </w:tcPr>
          <w:p w14:paraId="10E8723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8975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57F52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8B25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2D7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D916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5477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71CB2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80D07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B8051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DA82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EA75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6BE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3A39EA1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E595CEC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B70DC2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A70BB30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02092CB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2022-N1EMS-2258213</w:t>
            </w:r>
          </w:p>
        </w:tc>
        <w:tc>
          <w:tcPr>
            <w:tcW w:w="3684" w:type="dxa"/>
            <w:gridSpan w:val="9"/>
            <w:vAlign w:val="center"/>
          </w:tcPr>
          <w:p w14:paraId="6F34099E">
            <w:pPr>
              <w:jc w:val="center"/>
              <w:rPr>
                <w:sz w:val="21"/>
                <w:szCs w:val="21"/>
              </w:rPr>
            </w:pPr>
            <w:r>
              <w:t>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22909265">
            <w:pPr>
              <w:jc w:val="center"/>
              <w:rPr>
                <w:sz w:val="21"/>
                <w:szCs w:val="21"/>
              </w:rPr>
            </w:pPr>
            <w:r>
              <w:t>17555787558</w:t>
            </w:r>
          </w:p>
        </w:tc>
      </w:tr>
      <w:tr w14:paraId="222BC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517E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38F019A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961F328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1C1E62E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C50911">
            <w:pPr>
              <w:jc w:val="both"/>
            </w:pPr>
            <w:r>
              <w:t>2023-N1OHSMS-2258213</w:t>
            </w:r>
          </w:p>
        </w:tc>
        <w:tc>
          <w:tcPr>
            <w:tcW w:w="3684" w:type="dxa"/>
            <w:gridSpan w:val="9"/>
            <w:vAlign w:val="center"/>
          </w:tcPr>
          <w:p w14:paraId="2160BFCB">
            <w:pPr>
              <w:jc w:val="center"/>
            </w:pPr>
            <w:r>
              <w:t>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0FD4DF55">
            <w:pPr>
              <w:jc w:val="center"/>
            </w:pPr>
            <w:r>
              <w:t>17555787558</w:t>
            </w:r>
          </w:p>
        </w:tc>
      </w:tr>
      <w:tr w14:paraId="05B3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0AE0F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D83D9E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0333EC">
            <w:pPr>
              <w:jc w:val="center"/>
            </w:pPr>
            <w:r>
              <w:t>张磊</w:t>
            </w:r>
          </w:p>
        </w:tc>
        <w:tc>
          <w:tcPr>
            <w:tcW w:w="850" w:type="dxa"/>
            <w:vAlign w:val="center"/>
          </w:tcPr>
          <w:p w14:paraId="37012C2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F71AA6">
            <w:pPr>
              <w:jc w:val="both"/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1930E8E8">
            <w:pPr>
              <w:jc w:val="center"/>
            </w:pPr>
            <w:r>
              <w:t>29.07.01,29.07.02,29.07.03</w:t>
            </w:r>
          </w:p>
        </w:tc>
        <w:tc>
          <w:tcPr>
            <w:tcW w:w="1560" w:type="dxa"/>
            <w:gridSpan w:val="2"/>
            <w:vAlign w:val="center"/>
          </w:tcPr>
          <w:p w14:paraId="58D08F72">
            <w:pPr>
              <w:jc w:val="center"/>
            </w:pPr>
            <w:r>
              <w:t>17555787558</w:t>
            </w:r>
          </w:p>
        </w:tc>
      </w:tr>
      <w:tr w14:paraId="64FCF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A0F6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F62C5D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6A48788">
            <w:pPr>
              <w:widowControl/>
              <w:jc w:val="left"/>
              <w:rPr>
                <w:sz w:val="21"/>
                <w:szCs w:val="21"/>
              </w:rPr>
            </w:pPr>
          </w:p>
          <w:p w14:paraId="110D3F8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513BF5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32A3C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536B79C">
            <w:pPr>
              <w:rPr>
                <w:sz w:val="21"/>
                <w:szCs w:val="21"/>
              </w:rPr>
            </w:pPr>
          </w:p>
          <w:p w14:paraId="5CD3CBDC">
            <w:pPr>
              <w:rPr>
                <w:sz w:val="21"/>
                <w:szCs w:val="21"/>
              </w:rPr>
            </w:pPr>
          </w:p>
          <w:p w14:paraId="34D9D9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7F4D3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088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094BA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2195F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6EA7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C1C3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BB31D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F190B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C965D8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05E6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072DBD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C1D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98937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269512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23E092">
      <w:pPr>
        <w:pStyle w:val="2"/>
      </w:pPr>
    </w:p>
    <w:p w14:paraId="679DBAEE">
      <w:pPr>
        <w:pStyle w:val="2"/>
      </w:pPr>
    </w:p>
    <w:p w14:paraId="02ABD040">
      <w:pPr>
        <w:pStyle w:val="2"/>
      </w:pPr>
    </w:p>
    <w:p w14:paraId="4F77ADFF">
      <w:pPr>
        <w:pStyle w:val="2"/>
      </w:pPr>
    </w:p>
    <w:p w14:paraId="7B28C454">
      <w:pPr>
        <w:pStyle w:val="2"/>
      </w:pPr>
    </w:p>
    <w:p w14:paraId="7DCA56EB">
      <w:pPr>
        <w:pStyle w:val="2"/>
      </w:pPr>
    </w:p>
    <w:p w14:paraId="18CFF5FB">
      <w:pPr>
        <w:pStyle w:val="2"/>
      </w:pPr>
    </w:p>
    <w:p w14:paraId="4C9D23FB">
      <w:pPr>
        <w:pStyle w:val="2"/>
      </w:pPr>
    </w:p>
    <w:p w14:paraId="1E55EE1F">
      <w:pPr>
        <w:pStyle w:val="2"/>
      </w:pPr>
    </w:p>
    <w:p w14:paraId="5F2821FA">
      <w:pPr>
        <w:pStyle w:val="2"/>
      </w:pPr>
    </w:p>
    <w:p w14:paraId="2522B9A6">
      <w:pPr>
        <w:pStyle w:val="2"/>
      </w:pPr>
    </w:p>
    <w:p w14:paraId="23D05B04">
      <w:pPr>
        <w:pStyle w:val="2"/>
      </w:pPr>
    </w:p>
    <w:p w14:paraId="5F019A3A">
      <w:pPr>
        <w:pStyle w:val="2"/>
      </w:pPr>
    </w:p>
    <w:p w14:paraId="6624494C">
      <w:pPr>
        <w:pStyle w:val="2"/>
      </w:pPr>
    </w:p>
    <w:p w14:paraId="6F0EFFFF">
      <w:pPr>
        <w:pStyle w:val="2"/>
      </w:pPr>
    </w:p>
    <w:p w14:paraId="566AAF0E">
      <w:pPr>
        <w:pStyle w:val="2"/>
      </w:pPr>
    </w:p>
    <w:p w14:paraId="164201DD">
      <w:pPr>
        <w:pStyle w:val="2"/>
      </w:pPr>
    </w:p>
    <w:p w14:paraId="48871D80">
      <w:pPr>
        <w:pStyle w:val="2"/>
      </w:pPr>
    </w:p>
    <w:p w14:paraId="07E705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A37507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5225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35893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8C6C9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57281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DE2FC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EF7C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354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1BC8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7250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97D7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AD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F21B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0BA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E4F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8414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CC5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B0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55A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80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B7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B53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4BD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DF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8DD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953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4A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979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534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EC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FB6A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95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3D8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1379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EF8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3C8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E6C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77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E67A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F7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674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AD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3FEA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3E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AA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9C2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C8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A862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C5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1D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7E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00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8F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963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F4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A2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0A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D0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7A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754D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2A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E96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53F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FB5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8D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F43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6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2DE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18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1E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E5F2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F60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FF7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D0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BE6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948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91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9FB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1C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89B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1B3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EC1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E7D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C8C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18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4B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3F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D7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2C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896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8A9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A6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E9CB9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6F99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004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11FD3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242A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D4FC8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35BC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52FF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AE862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B0306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77E7A2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39799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7E35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56C7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8462A2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3E05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7A8DB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607F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B8E63C5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1341</Words>
  <Characters>1757</Characters>
  <Lines>9</Lines>
  <Paragraphs>2</Paragraphs>
  <TotalTime>0</TotalTime>
  <ScaleCrop>false</ScaleCrop>
  <LinksUpToDate>false</LinksUpToDate>
  <CharactersWithSpaces>1804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2025-06-09T01:05:40Z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