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20405-2023-QEO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北京天鑫泰工程技术有限公司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91110111796732716U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北京天鑫泰工程技术有限公司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北京市房山区良乡长虹西路翠柳东街1-445号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北京市海淀区丰慧中路7号新材料创业大厦A座810室</w:t>
            </w:r>
          </w:p>
          <w:p w14:paraId="742A3621">
            <w:pPr>
              <w:snapToGrid w:val="0"/>
              <w:spacing w:line="0" w:lineRule="atLeast"/>
              <w:jc w:val="left"/>
              <w:rPr>
                <w:rFonts w:hint="eastAsia"/>
                <w:sz w:val="21"/>
                <w:szCs w:val="21"/>
              </w:rPr>
            </w:pPr>
            <w:r>
              <w:rPr>
                <w:rFonts w:hint="eastAsia"/>
                <w:sz w:val="21"/>
                <w:szCs w:val="21"/>
              </w:rPr>
              <w:t>颐和原著别墅项目 北京市海淀区二龙闸路1号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E:安全技术防范设备和音视频系统的销售；安全技术防范系统的系统集成服务所涉及场所的相关环境管理活动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O:安全技术防范设备和音视频系统的销售；安全技术防范系统的系统集成服务所涉及场所的相关职业健康安全管理活动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Q:安全技术防范设备和音视频系统的销售；安全技术防范系统的系统集成服务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北京天鑫泰工程技术有限公司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北京市房山区良乡长虹西路翠柳东街1-445号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北京市海淀区丰慧中路7号新材料创业大厦A座810室</w:t>
            </w:r>
          </w:p>
          <w:p w14:paraId="19A06FCA">
            <w:pPr>
              <w:snapToGrid w:val="0"/>
              <w:spacing w:line="0" w:lineRule="atLeast"/>
              <w:jc w:val="left"/>
              <w:rPr>
                <w:rFonts w:hint="eastAsia"/>
                <w:sz w:val="21"/>
                <w:szCs w:val="21"/>
              </w:rPr>
            </w:pPr>
            <w:r>
              <w:rPr>
                <w:rFonts w:hint="eastAsia"/>
                <w:sz w:val="21"/>
                <w:szCs w:val="21"/>
              </w:rPr>
              <w:t>颐和原著别墅项目 北京市海淀区二龙闸路1号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E:安全技术防范设备和音视频系统的销售；安全技术防范系统的系统集成服务所涉及场所的相关环境管理活动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O:安全技术防范设备和音视频系统的销售；安全技术防范系统的系统集成服务所涉及场所的相关职业健康安全管理活动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Q:安全技术防范设备和音视频系统的销售；安全技术防范系统的系统集成服务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79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