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737B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BB1B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75C6E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6CB6E0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石家庄市孚泰环保设备制造有限公司</w:t>
            </w:r>
          </w:p>
        </w:tc>
        <w:tc>
          <w:tcPr>
            <w:tcW w:w="1134" w:type="dxa"/>
            <w:vAlign w:val="center"/>
          </w:tcPr>
          <w:p w14:paraId="23DA01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5FF5A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10862-2024-QEO</w:t>
            </w:r>
          </w:p>
        </w:tc>
      </w:tr>
      <w:tr w14:paraId="0491C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EF137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4141C6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石家庄桥西区站前街7号</w:t>
            </w:r>
          </w:p>
        </w:tc>
      </w:tr>
      <w:tr w14:paraId="5BA69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0259B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A30EF4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石家庄桥西区站前街7号</w:t>
            </w:r>
          </w:p>
          <w:p w14:paraId="0905AC29"/>
        </w:tc>
      </w:tr>
      <w:tr w14:paraId="0A046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6C9A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F9666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刘美玉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2D4D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FE44D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15832167676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3E815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18E704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76533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8ABC8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D7F85B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5B0AA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F97E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F88F8A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E10E17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1EB99E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6899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D10FA3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67679448@qq.com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9E12F0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2CD35F4">
            <w:pPr>
              <w:rPr>
                <w:sz w:val="21"/>
                <w:szCs w:val="21"/>
              </w:rPr>
            </w:pPr>
          </w:p>
        </w:tc>
      </w:tr>
      <w:tr w14:paraId="7037F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34022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FBF4B5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08:30至2026年03月07日 17:00</w:t>
            </w:r>
          </w:p>
        </w:tc>
        <w:tc>
          <w:tcPr>
            <w:tcW w:w="1457" w:type="dxa"/>
            <w:gridSpan w:val="5"/>
            <w:vAlign w:val="center"/>
          </w:tcPr>
          <w:p w14:paraId="7ED6AB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2E544D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2327B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FFFC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92A5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F150C2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5DDF5D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EC5996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6AD6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05B5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1C96EB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974508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7031F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9EAC76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3C49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EE110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13B81F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E1E4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E0AF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2D1239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1076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6B2A4E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6595F9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57914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B2EA0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51566E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4047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E51C16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1A1229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17280A0">
            <w:pPr>
              <w:tabs>
                <w:tab w:val="left" w:pos="195"/>
              </w:tabs>
              <w:rPr>
                <w:sz w:val="21"/>
                <w:szCs w:val="21"/>
              </w:rPr>
            </w:pPr>
            <w:bookmarkStart w:id="12" w:name="_GoBack"/>
            <w:bookmarkEnd w:id="12"/>
          </w:p>
        </w:tc>
      </w:tr>
      <w:tr w14:paraId="1EA24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8A5797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06C54C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E:空气滤芯、空气过滤器及滤材、除尘设备及配件、仪器仪表、废气处理剂（催化剂、活性炭）的销售所涉及场所的相关环境管理活动</w:t>
            </w:r>
          </w:p>
          <w:p w14:paraId="0E1C54E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S:空气滤芯、空气过滤器及滤材、除尘设备及配件、仪器仪表、废气处理剂（催化剂、活性炭）的销售所涉及场所的相关职业健康安全管理活动</w:t>
            </w:r>
          </w:p>
          <w:p w14:paraId="0329BFD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Q:空气滤芯、空气过滤器及滤材、除尘设备及配件、仪器仪表、废气处理剂（催化剂、活性炭）的销售</w:t>
            </w:r>
          </w:p>
          <w:p w14:paraId="07CEF46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4ABC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94A33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44D58B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E:29.10.07,29.11.05,S:29.10.07,29.11.05B,Q:29.10.07,29.11.05</w:t>
            </w:r>
          </w:p>
        </w:tc>
        <w:tc>
          <w:tcPr>
            <w:tcW w:w="1275" w:type="dxa"/>
            <w:gridSpan w:val="3"/>
            <w:vAlign w:val="center"/>
          </w:tcPr>
          <w:p w14:paraId="336F472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A757B5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29F4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823C41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14E9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46A9B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CF9F2B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E4BBB8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C2129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E1234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E620A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5808B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7D1F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2ED48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FF5E94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9DB7B37">
            <w:pPr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305FACD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ABBC9C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14:paraId="3445743D">
            <w:pPr>
              <w:jc w:val="center"/>
              <w:rPr>
                <w:sz w:val="21"/>
                <w:szCs w:val="21"/>
              </w:rPr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14:paraId="16307F11">
            <w:pPr>
              <w:jc w:val="center"/>
              <w:rPr>
                <w:sz w:val="21"/>
                <w:szCs w:val="21"/>
              </w:rPr>
            </w:pPr>
            <w:r>
              <w:t>13930141986</w:t>
            </w:r>
          </w:p>
        </w:tc>
      </w:tr>
      <w:tr w14:paraId="0519D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2C24B4">
            <w:pPr>
              <w:jc w:val="center"/>
            </w:pPr>
          </w:p>
        </w:tc>
        <w:tc>
          <w:tcPr>
            <w:tcW w:w="885" w:type="dxa"/>
            <w:vAlign w:val="center"/>
          </w:tcPr>
          <w:p w14:paraId="09972ED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E6C140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2929F4D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8E6242"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 w14:paraId="51D28BDC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3E84CE01">
            <w:pPr>
              <w:jc w:val="center"/>
            </w:pPr>
            <w:r>
              <w:t>13930141986</w:t>
            </w:r>
          </w:p>
        </w:tc>
      </w:tr>
      <w:tr w14:paraId="025BB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1C12F8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EAFF1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3E8BE4D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63F78EC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6D62B0"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793F2349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8899289">
            <w:pPr>
              <w:jc w:val="center"/>
            </w:pPr>
            <w:r>
              <w:t>13930141986</w:t>
            </w:r>
          </w:p>
        </w:tc>
      </w:tr>
      <w:tr w14:paraId="238C8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885DA8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8A448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F3F103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1535AF9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570C37">
            <w:pPr>
              <w:jc w:val="both"/>
            </w:pPr>
            <w:r>
              <w:t>2026-N1QMS-1464048</w:t>
            </w:r>
          </w:p>
        </w:tc>
        <w:tc>
          <w:tcPr>
            <w:tcW w:w="3684" w:type="dxa"/>
            <w:gridSpan w:val="9"/>
            <w:vAlign w:val="center"/>
          </w:tcPr>
          <w:p w14:paraId="45E8BE69"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14:paraId="4F8BF325">
            <w:pPr>
              <w:jc w:val="center"/>
            </w:pPr>
            <w:r>
              <w:t>13722447605</w:t>
            </w:r>
          </w:p>
        </w:tc>
      </w:tr>
      <w:tr w14:paraId="1E048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66B6A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46C8A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F41BCE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6893370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6A5C1E2">
            <w:pPr>
              <w:jc w:val="both"/>
            </w:pPr>
            <w:r>
              <w:t>2026-N1EMS-1464048</w:t>
            </w:r>
          </w:p>
        </w:tc>
        <w:tc>
          <w:tcPr>
            <w:tcW w:w="3684" w:type="dxa"/>
            <w:gridSpan w:val="9"/>
            <w:vAlign w:val="center"/>
          </w:tcPr>
          <w:p w14:paraId="2750E9AB"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14:paraId="4E02A298">
            <w:pPr>
              <w:jc w:val="center"/>
            </w:pPr>
            <w:r>
              <w:t>13722447605</w:t>
            </w:r>
          </w:p>
        </w:tc>
      </w:tr>
      <w:tr w14:paraId="23A89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721E7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7464F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71AEC63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03C4ECC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5C40E4A">
            <w:pPr>
              <w:jc w:val="both"/>
            </w:pPr>
            <w:r>
              <w:t>2026-N1OHSMS-1464048</w:t>
            </w:r>
          </w:p>
        </w:tc>
        <w:tc>
          <w:tcPr>
            <w:tcW w:w="3684" w:type="dxa"/>
            <w:gridSpan w:val="9"/>
            <w:vAlign w:val="center"/>
          </w:tcPr>
          <w:p w14:paraId="3B49EC6B"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 w14:paraId="5C9E90B6">
            <w:pPr>
              <w:jc w:val="center"/>
            </w:pPr>
            <w:r>
              <w:t>13722447605</w:t>
            </w:r>
          </w:p>
        </w:tc>
      </w:tr>
      <w:tr w14:paraId="5497B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AD004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非专职人员工作单位信息：张会君-石家庄梅拉德汽车服务有限公司</w:t>
            </w:r>
          </w:p>
        </w:tc>
      </w:tr>
      <w:tr w14:paraId="141EF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20408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BF3F49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88CFA57">
            <w:pPr>
              <w:widowControl/>
              <w:jc w:val="left"/>
              <w:rPr>
                <w:sz w:val="21"/>
                <w:szCs w:val="21"/>
              </w:rPr>
            </w:pPr>
          </w:p>
          <w:p w14:paraId="43D2886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12C051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14:paraId="2826A2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8676E74">
            <w:pPr>
              <w:rPr>
                <w:sz w:val="21"/>
                <w:szCs w:val="21"/>
              </w:rPr>
            </w:pPr>
          </w:p>
          <w:p w14:paraId="4A3F98E9">
            <w:pPr>
              <w:rPr>
                <w:sz w:val="21"/>
                <w:szCs w:val="21"/>
              </w:rPr>
            </w:pPr>
          </w:p>
          <w:p w14:paraId="0B73390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973987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FA19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FAEF87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724932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0F436C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E1FD0E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55B5E2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DCDFA5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609E7E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63108B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1ED1C6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E6BA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D32639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72DFED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2EC936">
      <w:pPr>
        <w:pStyle w:val="2"/>
      </w:pPr>
    </w:p>
    <w:p w14:paraId="6E477977">
      <w:pPr>
        <w:pStyle w:val="2"/>
      </w:pPr>
    </w:p>
    <w:p w14:paraId="2CDA23CF">
      <w:pPr>
        <w:pStyle w:val="2"/>
      </w:pPr>
    </w:p>
    <w:p w14:paraId="1058C0C2">
      <w:pPr>
        <w:pStyle w:val="2"/>
      </w:pPr>
    </w:p>
    <w:p w14:paraId="7614A96C">
      <w:pPr>
        <w:pStyle w:val="2"/>
      </w:pPr>
    </w:p>
    <w:p w14:paraId="4433BDB4">
      <w:pPr>
        <w:pStyle w:val="2"/>
      </w:pPr>
    </w:p>
    <w:p w14:paraId="1120373B">
      <w:pPr>
        <w:pStyle w:val="2"/>
      </w:pPr>
    </w:p>
    <w:p w14:paraId="2A49E79D">
      <w:pPr>
        <w:pStyle w:val="2"/>
      </w:pPr>
    </w:p>
    <w:p w14:paraId="2F5321D6">
      <w:pPr>
        <w:pStyle w:val="2"/>
      </w:pPr>
    </w:p>
    <w:p w14:paraId="7CF59330">
      <w:pPr>
        <w:pStyle w:val="2"/>
      </w:pPr>
    </w:p>
    <w:p w14:paraId="3F22C638">
      <w:pPr>
        <w:pStyle w:val="2"/>
      </w:pPr>
    </w:p>
    <w:p w14:paraId="70C454ED">
      <w:pPr>
        <w:pStyle w:val="2"/>
      </w:pPr>
    </w:p>
    <w:p w14:paraId="5C5CC4F5">
      <w:pPr>
        <w:pStyle w:val="2"/>
      </w:pPr>
    </w:p>
    <w:p w14:paraId="6C01726A">
      <w:pPr>
        <w:pStyle w:val="2"/>
      </w:pPr>
    </w:p>
    <w:p w14:paraId="5A64CE0A">
      <w:pPr>
        <w:pStyle w:val="2"/>
      </w:pPr>
    </w:p>
    <w:p w14:paraId="1C9DA69B">
      <w:pPr>
        <w:pStyle w:val="2"/>
      </w:pPr>
    </w:p>
    <w:p w14:paraId="14736CBF">
      <w:pPr>
        <w:pStyle w:val="2"/>
      </w:pPr>
    </w:p>
    <w:p w14:paraId="31A91095">
      <w:pPr>
        <w:pStyle w:val="2"/>
      </w:pPr>
    </w:p>
    <w:p w14:paraId="2EF470E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6F368F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64F5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50894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194990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33F51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3F700C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2537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3370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5E90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275E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0AE3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8C6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BFCA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7484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61E4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ACA7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76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6104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35E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EFD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5034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B89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5AB7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2B0F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2CC9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9064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6C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DD18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BAA4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26FC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8221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4F9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C559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8EF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8FA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6941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AE2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BD8D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E5AE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C5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ED90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8F5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2F06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180A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5B73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0B38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6BA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1DBB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88EE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FAC1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22E9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A57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1F10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D03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D670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C0CC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6F9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778F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D749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5532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8394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2D0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F2AE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9269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49C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5E35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8B4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8F8B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E8B8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03EA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8861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5C0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B003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4F0A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786B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641D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258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3B0B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4810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015C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B0C8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7D1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4C58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4D90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169F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1AB5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EA7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C337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EBCA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43AE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5069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6C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8206B2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5C3A48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CF3E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B18D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0F8B7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11C38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E2BE44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30F1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DC391B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DBD0F2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D5D495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9DF5C6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36C105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29CA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0CE214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0800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D5B5BD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DFED2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140564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1398</Words>
  <Characters>1840</Characters>
  <Lines>9</Lines>
  <Paragraphs>2</Paragraphs>
  <TotalTime>0</TotalTime>
  <ScaleCrop>false</ScaleCrop>
  <LinksUpToDate>false</LinksUpToDate>
  <CharactersWithSpaces>1887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2026-03-04T02:30:03Z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